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1B" w:rsidRDefault="001F4B1B" w:rsidP="001F4B1B">
      <w:pPr>
        <w:pStyle w:val="NormlWeb"/>
      </w:pPr>
      <w:r>
        <w:rPr>
          <w:rStyle w:val="Kiemels2"/>
        </w:rPr>
        <w:t>NEWTON’S LIMIT:</w:t>
      </w:r>
    </w:p>
    <w:p w:rsidR="001F4B1B" w:rsidRDefault="001F4B1B" w:rsidP="001F4B1B">
      <w:pPr>
        <w:pStyle w:val="NormlWeb"/>
      </w:pPr>
      <w:r>
        <w:rPr>
          <w:rStyle w:val="Kiemels2"/>
        </w:rPr>
        <w:t>Gábor:</w:t>
      </w:r>
      <w:r>
        <w:br/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inertial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of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>.</w:t>
      </w:r>
    </w:p>
    <w:p w:rsidR="001F4B1B" w:rsidRDefault="001F4B1B" w:rsidP="001F4B1B">
      <w:pPr>
        <w:pStyle w:val="NormlWeb"/>
      </w:pPr>
      <w:proofErr w:type="spellStart"/>
      <w:r>
        <w:rPr>
          <w:rStyle w:val="Kiemels2"/>
        </w:rPr>
        <w:t>Supporter</w:t>
      </w:r>
      <w:proofErr w:type="spellEnd"/>
      <w:r>
        <w:rPr>
          <w:rStyle w:val="Kiemels2"/>
        </w:rPr>
        <w:t>:</w:t>
      </w:r>
      <w:r>
        <w:br/>
      </w:r>
      <w:proofErr w:type="spellStart"/>
      <w:r>
        <w:t>That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! </w:t>
      </w:r>
      <w:proofErr w:type="spellStart"/>
      <w:r>
        <w:t>Nonsense</w:t>
      </w:r>
      <w:proofErr w:type="spellEnd"/>
      <w:r>
        <w:t xml:space="preserve">! </w:t>
      </w:r>
      <w:proofErr w:type="spellStart"/>
      <w:r>
        <w:t>This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Newton; </w:t>
      </w:r>
      <w:proofErr w:type="spellStart"/>
      <w:r>
        <w:t>for</w:t>
      </w:r>
      <w:proofErr w:type="spellEnd"/>
      <w:r>
        <w:t xml:space="preserve"> 400 </w:t>
      </w:r>
      <w:proofErr w:type="spellStart"/>
      <w:r>
        <w:t>years</w:t>
      </w:r>
      <w:proofErr w:type="spellEnd"/>
      <w:r>
        <w:t xml:space="preserve"> no </w:t>
      </w:r>
      <w:proofErr w:type="spellStart"/>
      <w:r>
        <w:t>one</w:t>
      </w:r>
      <w:proofErr w:type="spellEnd"/>
      <w:r>
        <w:t xml:space="preserve"> has </w:t>
      </w:r>
      <w:proofErr w:type="spellStart"/>
      <w:r>
        <w:t>questioned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Loránd Eötvös </w:t>
      </w:r>
      <w:proofErr w:type="spellStart"/>
      <w:r>
        <w:t>proved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torsion </w:t>
      </w:r>
      <w:proofErr w:type="spellStart"/>
      <w:r>
        <w:t>balance</w:t>
      </w:r>
      <w:proofErr w:type="spellEnd"/>
      <w:r>
        <w:t>.</w:t>
      </w:r>
    </w:p>
    <w:p w:rsidR="001F4B1B" w:rsidRDefault="001F4B1B" w:rsidP="001F4B1B">
      <w:pPr>
        <w:pStyle w:val="NormlWeb"/>
      </w:pPr>
      <w:r>
        <w:rPr>
          <w:rStyle w:val="Kiemels2"/>
        </w:rPr>
        <w:t>Gábor:</w:t>
      </w:r>
      <w:r>
        <w:br/>
      </w:r>
      <w:proofErr w:type="spellStart"/>
      <w:r>
        <w:t>Now</w:t>
      </w:r>
      <w:proofErr w:type="spellEnd"/>
      <w:r>
        <w:t xml:space="preserve"> </w:t>
      </w:r>
      <w:proofErr w:type="spellStart"/>
      <w:r>
        <w:t>listen</w:t>
      </w:r>
      <w:proofErr w:type="spellEnd"/>
      <w:r>
        <w:t>!</w:t>
      </w:r>
    </w:p>
    <w:p w:rsidR="001F4B1B" w:rsidRDefault="001F4B1B" w:rsidP="001F4B1B">
      <w:pPr>
        <w:pStyle w:val="NormlWeb"/>
      </w:pP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again </w:t>
      </w:r>
      <w:proofErr w:type="spellStart"/>
      <w:r>
        <w:t>consider</w:t>
      </w:r>
      <w:proofErr w:type="spellEnd"/>
      <w:r>
        <w:t xml:space="preserve"> a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one</w:t>
      </w:r>
      <w:proofErr w:type="spellEnd"/>
      <w:r>
        <w:t>!</w:t>
      </w:r>
    </w:p>
    <w:p w:rsidR="001F4B1B" w:rsidRDefault="001F4B1B" w:rsidP="001F4B1B">
      <w:pPr>
        <w:pStyle w:val="NormlWeb"/>
      </w:pPr>
      <w:r>
        <w:rPr>
          <w:rStyle w:val="Kiemels2"/>
        </w:rPr>
        <w:t>PREPARATION:</w:t>
      </w:r>
      <w:r>
        <w:br/>
      </w:r>
      <w:proofErr w:type="spellStart"/>
      <w:r>
        <w:t>As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Supporter</w:t>
      </w:r>
      <w:proofErr w:type="spellEnd"/>
      <w:r>
        <w:t xml:space="preserve"> and Gábor, </w:t>
      </w:r>
      <w:proofErr w:type="spellStart"/>
      <w:r>
        <w:t>are</w:t>
      </w:r>
      <w:proofErr w:type="spellEnd"/>
      <w:r>
        <w:t xml:space="preserve"> standing in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flying</w:t>
      </w:r>
      <w:proofErr w:type="spellEnd"/>
      <w:r>
        <w:t xml:space="preserve"> </w:t>
      </w:r>
      <w:proofErr w:type="spellStart"/>
      <w:r>
        <w:t>saucer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rest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center of </w:t>
      </w:r>
      <w:proofErr w:type="spellStart"/>
      <w:r>
        <w:t>rotation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saucer</w:t>
      </w:r>
      <w:proofErr w:type="spellEnd"/>
      <w:r>
        <w:t xml:space="preserve">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fixed </w:t>
      </w:r>
      <w:proofErr w:type="spellStart"/>
      <w:r>
        <w:t>stars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mount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 of a </w:t>
      </w:r>
      <w:proofErr w:type="spellStart"/>
      <w:r>
        <w:t>spiral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is </w:t>
      </w:r>
      <w:r>
        <w:rPr>
          <w:rStyle w:val="Kiemels"/>
        </w:rPr>
        <w:t>m</w:t>
      </w:r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push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, </w:t>
      </w:r>
      <w:proofErr w:type="spellStart"/>
      <w:r>
        <w:t>stretching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spiral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fix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manufacture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pairs</w:t>
      </w:r>
      <w:proofErr w:type="spellEnd"/>
      <w:r>
        <w:t xml:space="preserve"> of </w:t>
      </w:r>
      <w:proofErr w:type="spellStart"/>
      <w:r>
        <w:t>balls</w:t>
      </w:r>
      <w:proofErr w:type="spellEnd"/>
      <w:r>
        <w:t xml:space="preserve"> (</w:t>
      </w:r>
      <w:proofErr w:type="spellStart"/>
      <w:r>
        <w:t>as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fit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circumference</w:t>
      </w:r>
      <w:proofErr w:type="spellEnd"/>
      <w:r>
        <w:t xml:space="preserve"> of a </w:t>
      </w:r>
      <w:proofErr w:type="spellStart"/>
      <w:r>
        <w:t>flying</w:t>
      </w:r>
      <w:proofErr w:type="spellEnd"/>
      <w:r>
        <w:t xml:space="preserve"> </w:t>
      </w:r>
      <w:proofErr w:type="spellStart"/>
      <w:r>
        <w:t>saucer</w:t>
      </w:r>
      <w:proofErr w:type="spellEnd"/>
      <w:r>
        <w:t>).</w:t>
      </w:r>
    </w:p>
    <w:p w:rsidR="001F4B1B" w:rsidRDefault="001F4B1B" w:rsidP="001F4B1B">
      <w:pPr>
        <w:pStyle w:val="NormlWeb"/>
      </w:pPr>
      <w:r>
        <w:rPr>
          <w:rStyle w:val="Kiemels2"/>
        </w:rPr>
        <w:t>EXPERIMENT:</w:t>
      </w:r>
      <w:r>
        <w:br/>
      </w:r>
      <w:proofErr w:type="spellStart"/>
      <w:r>
        <w:t>We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ball </w:t>
      </w:r>
      <w:proofErr w:type="spellStart"/>
      <w:r>
        <w:t>pairs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circumference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flying</w:t>
      </w:r>
      <w:proofErr w:type="spellEnd"/>
      <w:r>
        <w:t xml:space="preserve"> </w:t>
      </w:r>
      <w:proofErr w:type="spellStart"/>
      <w:r>
        <w:t>saucer</w:t>
      </w:r>
      <w:proofErr w:type="spellEnd"/>
      <w:r>
        <w:t xml:space="preserve">. The </w:t>
      </w:r>
      <w:proofErr w:type="spellStart"/>
      <w:r>
        <w:t>saucer</w:t>
      </w:r>
      <w:proofErr w:type="spellEnd"/>
      <w:r>
        <w:t xml:space="preserve"> is </w:t>
      </w:r>
      <w:proofErr w:type="spellStart"/>
      <w:r>
        <w:t>rotating</w:t>
      </w:r>
      <w:proofErr w:type="spellEnd"/>
      <w:r>
        <w:t xml:space="preserve">;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tangential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is </w:t>
      </w:r>
      <w:r>
        <w:rPr>
          <w:rStyle w:val="Kiemels"/>
        </w:rPr>
        <w:t>v</w:t>
      </w:r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is</w:t>
      </w:r>
      <w:r>
        <w:br/>
      </w:r>
      <w:r>
        <w:rPr>
          <w:rStyle w:val="Kiemels2"/>
        </w:rPr>
        <w:t>F = m · v</w:t>
      </w:r>
      <w:r>
        <w:t>.</w:t>
      </w:r>
    </w:p>
    <w:p w:rsidR="001F4B1B" w:rsidRDefault="001F4B1B" w:rsidP="001F4B1B">
      <w:pPr>
        <w:pStyle w:val="NormlWeb"/>
      </w:pPr>
      <w:proofErr w:type="spellStart"/>
      <w:r>
        <w:t>Then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fixation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ball </w:t>
      </w:r>
      <w:proofErr w:type="spellStart"/>
      <w:r>
        <w:t>pairs</w:t>
      </w:r>
      <w:proofErr w:type="spellEnd"/>
      <w:r>
        <w:t xml:space="preserve">. The </w:t>
      </w:r>
      <w:proofErr w:type="spellStart"/>
      <w:r>
        <w:t>spiral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proofErr w:type="spellStart"/>
      <w:r>
        <w:t>pushes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apart</w:t>
      </w:r>
      <w:proofErr w:type="spellEnd"/>
      <w:r>
        <w:t xml:space="preserve">;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assume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center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start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rPr>
          <w:rStyle w:val="Kiemels"/>
        </w:rPr>
        <w:t>2v</w:t>
      </w:r>
      <w:r>
        <w:t xml:space="preserve">, </w:t>
      </w:r>
      <w:proofErr w:type="spellStart"/>
      <w:r>
        <w:t>one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of </w:t>
      </w:r>
      <w:proofErr w:type="spellStart"/>
      <w:r>
        <w:t>rotation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>.</w:t>
      </w:r>
    </w:p>
    <w:p w:rsidR="001F4B1B" w:rsidRDefault="001F4B1B" w:rsidP="001F4B1B">
      <w:pPr>
        <w:pStyle w:val="NormlWeb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rest </w:t>
      </w:r>
      <w:proofErr w:type="spellStart"/>
      <w:r>
        <w:t>frame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instant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center of </w:t>
      </w:r>
      <w:proofErr w:type="spellStart"/>
      <w:r>
        <w:t>mass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orbit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rPr>
          <w:rStyle w:val="Kiemels"/>
        </w:rPr>
        <w:t>v</w:t>
      </w:r>
      <w:r>
        <w:t xml:space="preserve">; </w:t>
      </w:r>
      <w:proofErr w:type="spellStart"/>
      <w:r>
        <w:t>the</w:t>
      </w:r>
      <w:proofErr w:type="spellEnd"/>
      <w:r>
        <w:t xml:space="preserve"> ball </w:t>
      </w:r>
      <w:proofErr w:type="spellStart"/>
      <w:r>
        <w:t>pushed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of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orbits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rPr>
          <w:rStyle w:val="Kiemels"/>
        </w:rPr>
        <w:t>3v</w:t>
      </w:r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ball </w:t>
      </w:r>
      <w:proofErr w:type="spellStart"/>
      <w:r>
        <w:t>pushed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orbits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rPr>
          <w:rStyle w:val="Kiemels"/>
        </w:rPr>
        <w:t>v</w:t>
      </w:r>
      <w:r>
        <w:t>.</w:t>
      </w:r>
    </w:p>
    <w:p w:rsidR="001F4B1B" w:rsidRDefault="001F4B1B" w:rsidP="001F4B1B">
      <w:pPr>
        <w:pStyle w:val="NormlWeb"/>
      </w:pPr>
      <w:r>
        <w:t xml:space="preserve">The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, in </w:t>
      </w:r>
      <w:proofErr w:type="spellStart"/>
      <w:r>
        <w:t>total</w:t>
      </w:r>
      <w:proofErr w:type="spellEnd"/>
      <w:r>
        <w:t>:</w:t>
      </w:r>
      <w:r>
        <w:br/>
      </w:r>
      <w:r>
        <w:rPr>
          <w:rStyle w:val="Kiemels2"/>
        </w:rPr>
        <w:t>F = (m/2) · v + (m/2) · 3v = 2m</w:t>
      </w:r>
      <w:r>
        <w:t>.</w:t>
      </w:r>
    </w:p>
    <w:p w:rsidR="001F4B1B" w:rsidRDefault="001F4B1B" w:rsidP="001F4B1B">
      <w:pPr>
        <w:pStyle w:val="NormlWeb"/>
      </w:pPr>
      <w:r>
        <w:t xml:space="preserve">The </w:t>
      </w:r>
      <w:proofErr w:type="spellStart"/>
      <w:r>
        <w:t>inertial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ball </w:t>
      </w:r>
      <w:proofErr w:type="spellStart"/>
      <w:r>
        <w:t>pair</w:t>
      </w:r>
      <w:proofErr w:type="spellEnd"/>
      <w:r>
        <w:t xml:space="preserve"> has </w:t>
      </w:r>
      <w:proofErr w:type="spellStart"/>
      <w:r>
        <w:t>doubled</w:t>
      </w:r>
      <w:proofErr w:type="spellEnd"/>
      <w:r>
        <w:t>!</w:t>
      </w:r>
      <w:r>
        <w:br/>
        <w:t xml:space="preserve">The diagram </w:t>
      </w:r>
      <w:proofErr w:type="spellStart"/>
      <w:r>
        <w:t>below</w:t>
      </w:r>
      <w:proofErr w:type="spellEnd"/>
      <w:r>
        <w:t xml:space="preserve"> shows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apparent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mass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in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rotating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tangential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rPr>
          <w:rStyle w:val="Kiemels"/>
        </w:rPr>
        <w:t>v</w:t>
      </w:r>
      <w:r>
        <w:t>.</w:t>
      </w:r>
    </w:p>
    <w:p w:rsidR="008044E7" w:rsidRDefault="001F4B1B">
      <w:r w:rsidRPr="00D84629">
        <w:rPr>
          <w:rFonts w:ascii="Arial" w:hAnsi="Arial" w:cs="Arial"/>
          <w:noProof/>
        </w:rPr>
        <w:lastRenderedPageBreak/>
        <w:drawing>
          <wp:inline distT="0" distB="0" distL="0" distR="0" wp14:anchorId="3C176D89" wp14:editId="69D1EB9F">
            <wp:extent cx="2953162" cy="323895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455">
        <w:t xml:space="preserve">v: </w:t>
      </w:r>
      <w:proofErr w:type="spellStart"/>
      <w:r w:rsidR="00BC1455">
        <w:t>balls</w:t>
      </w:r>
      <w:proofErr w:type="spellEnd"/>
      <w:r w:rsidR="00BC1455">
        <w:t xml:space="preserve">’ </w:t>
      </w:r>
      <w:proofErr w:type="spellStart"/>
      <w:r w:rsidR="00BC1455">
        <w:t>velocity</w:t>
      </w:r>
      <w:proofErr w:type="spellEnd"/>
      <w:r w:rsidR="00BC1455">
        <w:t xml:space="preserve"> in </w:t>
      </w:r>
      <w:proofErr w:type="spellStart"/>
      <w:r w:rsidR="00BC1455">
        <w:t>the</w:t>
      </w:r>
      <w:proofErr w:type="spellEnd"/>
      <w:r w:rsidR="00BC1455">
        <w:t xml:space="preserve"> </w:t>
      </w:r>
      <w:proofErr w:type="spellStart"/>
      <w:r w:rsidR="00BC1455">
        <w:t>box</w:t>
      </w:r>
      <w:proofErr w:type="spellEnd"/>
    </w:p>
    <w:p w:rsidR="00485118" w:rsidRDefault="00485118"/>
    <w:p w:rsidR="00BC1455" w:rsidRDefault="00BC1455" w:rsidP="00BC1455">
      <w:pPr>
        <w:pStyle w:val="NormlWeb"/>
      </w:pPr>
      <w:proofErr w:type="spellStart"/>
      <w:r>
        <w:rPr>
          <w:rStyle w:val="Kiemels2"/>
        </w:rPr>
        <w:t>Supporter</w:t>
      </w:r>
      <w:proofErr w:type="spellEnd"/>
      <w:r>
        <w:rPr>
          <w:rStyle w:val="Kiemels2"/>
        </w:rPr>
        <w:t>:</w:t>
      </w:r>
      <w:r>
        <w:br/>
      </w:r>
      <w:proofErr w:type="spellStart"/>
      <w:r>
        <w:t>It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like a </w:t>
      </w:r>
      <w:proofErr w:type="spellStart"/>
      <w:r>
        <w:t>marginal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! </w:t>
      </w:r>
      <w:r>
        <w:rPr>
          <w:rFonts w:ascii="Segoe UI Emoji" w:hAnsi="Segoe UI Emoji" w:cs="Segoe UI Emoji"/>
        </w:rPr>
        <w:t>😊</w:t>
      </w:r>
      <w:r>
        <w:t xml:space="preserve"> </w:t>
      </w:r>
      <w:r>
        <w:rPr>
          <w:rFonts w:ascii="Segoe UI Emoji" w:hAnsi="Segoe UI Emoji" w:cs="Segoe UI Emoji"/>
        </w:rPr>
        <w:t>😊</w:t>
      </w:r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oscillate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 </w:t>
      </w:r>
      <w:proofErr w:type="gramStart"/>
      <w:r>
        <w:t>non-</w:t>
      </w:r>
      <w:proofErr w:type="spellStart"/>
      <w:r>
        <w:t>existent</w:t>
      </w:r>
      <w:proofErr w:type="spellEnd"/>
      <w:proofErr w:type="gram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spacecraft</w:t>
      </w:r>
      <w:proofErr w:type="spellEnd"/>
      <w:r>
        <w:t xml:space="preserve">! </w:t>
      </w:r>
      <w:r>
        <w:rPr>
          <w:rFonts w:ascii="Segoe UI Emoji" w:hAnsi="Segoe UI Emoji" w:cs="Segoe UI Emoji"/>
        </w:rPr>
        <w:t>😊</w:t>
      </w:r>
    </w:p>
    <w:p w:rsidR="00BC1455" w:rsidRDefault="00BC1455" w:rsidP="00BC1455">
      <w:pPr>
        <w:pStyle w:val="NormlWeb"/>
      </w:pPr>
      <w:r>
        <w:rPr>
          <w:rStyle w:val="Kiemels2"/>
        </w:rPr>
        <w:t>Gábor:</w:t>
      </w:r>
      <w:r>
        <w:br/>
        <w:t xml:space="preserve">I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formulation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The </w:t>
      </w:r>
      <w:proofErr w:type="spellStart"/>
      <w:r>
        <w:t>flying</w:t>
      </w:r>
      <w:proofErr w:type="spellEnd"/>
      <w:r>
        <w:t xml:space="preserve"> </w:t>
      </w:r>
      <w:proofErr w:type="spellStart"/>
      <w:r>
        <w:t>saucer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rotating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(a </w:t>
      </w:r>
      <w:proofErr w:type="spellStart"/>
      <w:r>
        <w:t>carousel</w:t>
      </w:r>
      <w:proofErr w:type="spellEnd"/>
      <w:r>
        <w:t xml:space="preserve">, an </w:t>
      </w:r>
      <w:proofErr w:type="spellStart"/>
      <w:r>
        <w:t>engine</w:t>
      </w:r>
      <w:proofErr w:type="spellEnd"/>
      <w:r>
        <w:t xml:space="preserve">, a </w:t>
      </w:r>
      <w:proofErr w:type="spellStart"/>
      <w:r>
        <w:t>centrifuge</w:t>
      </w:r>
      <w:proofErr w:type="spellEnd"/>
      <w:r>
        <w:t xml:space="preserve">),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a </w:t>
      </w:r>
      <w:proofErr w:type="spellStart"/>
      <w:r>
        <w:t>curved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. The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body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(a </w:t>
      </w:r>
      <w:proofErr w:type="spellStart"/>
      <w:r>
        <w:t>gyroscope</w:t>
      </w:r>
      <w:proofErr w:type="spellEnd"/>
      <w:r>
        <w:t xml:space="preserve">, a </w:t>
      </w:r>
      <w:proofErr w:type="spellStart"/>
      <w:r>
        <w:t>flywheel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Brownian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 of </w:t>
      </w:r>
      <w:proofErr w:type="spellStart"/>
      <w:r>
        <w:t>atoms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radial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motions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out,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tangential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paired</w:t>
      </w:r>
      <w:proofErr w:type="spellEnd"/>
      <w:r>
        <w:t>).</w:t>
      </w:r>
    </w:p>
    <w:p w:rsidR="00BC1455" w:rsidRDefault="00BC1455" w:rsidP="00BC1455">
      <w:pPr>
        <w:pStyle w:val="NormlWeb"/>
      </w:pPr>
      <w:proofErr w:type="spellStart"/>
      <w:r>
        <w:rPr>
          <w:rStyle w:val="Kiemels2"/>
        </w:rPr>
        <w:t>Supporter</w:t>
      </w:r>
      <w:proofErr w:type="spellEnd"/>
      <w:r>
        <w:rPr>
          <w:rStyle w:val="Kiemels2"/>
        </w:rPr>
        <w:t>:</w:t>
      </w:r>
      <w:r>
        <w:br/>
        <w:t xml:space="preserve">A </w:t>
      </w:r>
      <w:proofErr w:type="spellStart"/>
      <w:r>
        <w:t>gyroscope</w:t>
      </w:r>
      <w:proofErr w:type="spellEnd"/>
      <w:r>
        <w:t>?</w:t>
      </w:r>
    </w:p>
    <w:p w:rsidR="00BC1455" w:rsidRDefault="00BC1455" w:rsidP="00BC1455">
      <w:pPr>
        <w:pStyle w:val="NormlWeb"/>
      </w:pPr>
      <w:r>
        <w:rPr>
          <w:rStyle w:val="Kiemels2"/>
        </w:rPr>
        <w:t>Gábor:</w:t>
      </w:r>
      <w:r>
        <w:br/>
      </w:r>
      <w:proofErr w:type="spellStart"/>
      <w:r>
        <w:t>We</w:t>
      </w:r>
      <w:proofErr w:type="spellEnd"/>
      <w:r>
        <w:t xml:space="preserve"> </w:t>
      </w:r>
      <w:proofErr w:type="spellStart"/>
      <w:r>
        <w:t>attach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 of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rod</w:t>
      </w:r>
      <w:proofErr w:type="spellEnd"/>
      <w:r>
        <w:t xml:space="preserve">, </w:t>
      </w:r>
      <w:proofErr w:type="spellStart"/>
      <w:r>
        <w:t>place</w:t>
      </w:r>
      <w:proofErr w:type="spellEnd"/>
      <w:r>
        <w:t xml:space="preserve"> a </w:t>
      </w:r>
      <w:proofErr w:type="spellStart"/>
      <w:r>
        <w:t>rotation</w:t>
      </w:r>
      <w:proofErr w:type="spellEnd"/>
      <w:r>
        <w:t xml:space="preserve"> </w:t>
      </w:r>
      <w:proofErr w:type="spellStart"/>
      <w:r>
        <w:t>axis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center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rod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spinning</w:t>
      </w:r>
      <w:proofErr w:type="spellEnd"/>
      <w:r>
        <w:t xml:space="preserve"> top is </w:t>
      </w:r>
      <w:proofErr w:type="spellStart"/>
      <w:r>
        <w:t>ready</w:t>
      </w:r>
      <w:proofErr w:type="spellEnd"/>
      <w:r>
        <w:t xml:space="preserve">.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it</w:t>
      </w:r>
      <w:proofErr w:type="spellEnd"/>
      <w:r>
        <w:t>:</w:t>
      </w:r>
    </w:p>
    <w:p w:rsidR="00485118" w:rsidRDefault="00BC1455">
      <w:r w:rsidRPr="00E3096F">
        <w:rPr>
          <w:rFonts w:ascii="Arial" w:hAnsi="Arial" w:cs="Arial"/>
          <w:noProof/>
        </w:rPr>
        <w:lastRenderedPageBreak/>
        <w:drawing>
          <wp:inline distT="0" distB="0" distL="0" distR="0" wp14:anchorId="02A65D0D" wp14:editId="434C6EC0">
            <wp:extent cx="3343742" cy="3591426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455" w:rsidRDefault="00BC1455"/>
    <w:p w:rsidR="00BC1455" w:rsidRDefault="00BC1455" w:rsidP="00BC1455">
      <w:pPr>
        <w:pStyle w:val="NormlWeb"/>
      </w:pPr>
      <w:r>
        <w:t xml:space="preserve">The </w:t>
      </w:r>
      <w:proofErr w:type="spellStart"/>
      <w:r>
        <w:t>gyroscope</w:t>
      </w:r>
      <w:proofErr w:type="spellEnd"/>
      <w:r>
        <w:t xml:space="preserve"> centered </w:t>
      </w:r>
      <w:proofErr w:type="spellStart"/>
      <w:r>
        <w:t>at</w:t>
      </w:r>
      <w:proofErr w:type="spellEnd"/>
      <w:r>
        <w:t xml:space="preserve"> </w:t>
      </w:r>
      <w:r>
        <w:rPr>
          <w:rStyle w:val="Kiemels2"/>
        </w:rPr>
        <w:t>P</w:t>
      </w:r>
      <w:r>
        <w:t xml:space="preserve"> is </w:t>
      </w:r>
      <w:proofErr w:type="spellStart"/>
      <w:r>
        <w:t>orbiting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a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of </w:t>
      </w:r>
      <w:proofErr w:type="spellStart"/>
      <w:r>
        <w:t>radius</w:t>
      </w:r>
      <w:proofErr w:type="spellEnd"/>
      <w:r>
        <w:t xml:space="preserve"> </w:t>
      </w:r>
      <w:r>
        <w:rPr>
          <w:rStyle w:val="Kiemels2"/>
        </w:rPr>
        <w:t>R</w:t>
      </w:r>
      <w:r>
        <w:t xml:space="preserve">, centered </w:t>
      </w:r>
      <w:proofErr w:type="spellStart"/>
      <w:r>
        <w:t>at</w:t>
      </w:r>
      <w:proofErr w:type="spellEnd"/>
      <w:r>
        <w:t xml:space="preserve"> </w:t>
      </w:r>
      <w:r>
        <w:rPr>
          <w:rStyle w:val="Kiemels2"/>
        </w:rPr>
        <w:t>C</w:t>
      </w:r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instant </w:t>
      </w:r>
      <w:proofErr w:type="spellStart"/>
      <w:r>
        <w:t>shown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Kiemels2"/>
        </w:rPr>
        <w:t>P</w:t>
      </w:r>
      <w:r>
        <w:t xml:space="preserve"> </w:t>
      </w:r>
      <w:proofErr w:type="spellStart"/>
      <w:r>
        <w:t>axis</w:t>
      </w:r>
      <w:proofErr w:type="spellEnd"/>
      <w:r>
        <w:t xml:space="preserve"> is:</w:t>
      </w:r>
    </w:p>
    <w:p w:rsidR="00BC1455" w:rsidRDefault="00BC1455" w:rsidP="00BC1455">
      <w:pPr>
        <w:pStyle w:val="NormlWeb"/>
      </w:pPr>
      <w:r>
        <w:rPr>
          <w:rStyle w:val="Kiemels2"/>
        </w:rPr>
        <w:t>F = (m/2) · 3a · (R + r) + (m/2) · a · (R − r)</w:t>
      </w:r>
      <w:r>
        <w:br/>
        <w:t xml:space="preserve">= </w:t>
      </w:r>
      <w:r>
        <w:rPr>
          <w:rStyle w:val="Kiemels2"/>
        </w:rPr>
        <w:t>(m/2) · a · (3R + 3r + R − r)</w:t>
      </w:r>
      <w:r>
        <w:br/>
        <w:t xml:space="preserve">= </w:t>
      </w:r>
      <w:r>
        <w:rPr>
          <w:rStyle w:val="Kiemels2"/>
        </w:rPr>
        <w:t>(m/2) · a · (4R + 2r)</w:t>
      </w:r>
      <w:r>
        <w:br/>
        <w:t xml:space="preserve">= </w:t>
      </w:r>
      <w:r>
        <w:rPr>
          <w:rStyle w:val="Kiemels2"/>
        </w:rPr>
        <w:t>m · a · (2R + r)</w:t>
      </w:r>
    </w:p>
    <w:p w:rsidR="00BC1455" w:rsidRDefault="00BC1455" w:rsidP="00BC1455">
      <w:pPr>
        <w:pStyle w:val="NormlWeb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gyroscope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rotating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Kiemels2"/>
        </w:rPr>
        <w:t>P</w:t>
      </w:r>
      <w:r>
        <w:t xml:space="preserve"> </w:t>
      </w:r>
      <w:proofErr w:type="spellStart"/>
      <w:r>
        <w:t>axis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Style w:val="Kiemels2"/>
        </w:rPr>
        <w:t>P</w:t>
      </w:r>
      <w:r>
        <w:t xml:space="preserve"> </w:t>
      </w:r>
      <w:proofErr w:type="spellStart"/>
      <w:r>
        <w:t>axis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be:</w:t>
      </w:r>
    </w:p>
    <w:p w:rsidR="00BC1455" w:rsidRDefault="00BC1455" w:rsidP="00BC1455">
      <w:pPr>
        <w:pStyle w:val="NormlWeb"/>
      </w:pPr>
      <w:r>
        <w:rPr>
          <w:rStyle w:val="Kiemels2"/>
        </w:rPr>
        <w:t>F = (m/2) · a · (R + r) + (m/2) · a · (R − r)</w:t>
      </w:r>
      <w:r>
        <w:br/>
        <w:t xml:space="preserve">= </w:t>
      </w:r>
      <w:r>
        <w:rPr>
          <w:rStyle w:val="Kiemels2"/>
        </w:rPr>
        <w:t>(m/2) · a · (R + r + R − r)</w:t>
      </w:r>
      <w:r>
        <w:br/>
        <w:t xml:space="preserve">= </w:t>
      </w:r>
      <w:r>
        <w:rPr>
          <w:rStyle w:val="Kiemels2"/>
        </w:rPr>
        <w:t>(m/2) · a · (2R)</w:t>
      </w:r>
      <w:r>
        <w:br/>
        <w:t xml:space="preserve">= </w:t>
      </w:r>
      <w:r>
        <w:rPr>
          <w:rStyle w:val="Kiemels2"/>
        </w:rPr>
        <w:t>m · a · R</w:t>
      </w:r>
      <w:r>
        <w:t>,</w:t>
      </w:r>
    </w:p>
    <w:p w:rsidR="00BC1455" w:rsidRDefault="00BC1455" w:rsidP="00BC1455">
      <w:pPr>
        <w:pStyle w:val="NormlWeb"/>
      </w:pP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indeed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body of </w:t>
      </w:r>
      <w:proofErr w:type="spellStart"/>
      <w:r>
        <w:t>mass</w:t>
      </w:r>
      <w:proofErr w:type="spellEnd"/>
      <w:r>
        <w:t xml:space="preserve"> </w:t>
      </w:r>
      <w:r>
        <w:rPr>
          <w:rStyle w:val="Kiemels2"/>
        </w:rPr>
        <w:t>m</w:t>
      </w:r>
      <w:r>
        <w:t xml:space="preserve"> </w:t>
      </w:r>
      <w:proofErr w:type="spellStart"/>
      <w:r>
        <w:t>orbiting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a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of </w:t>
      </w:r>
      <w:proofErr w:type="spellStart"/>
      <w:r>
        <w:t>radius</w:t>
      </w:r>
      <w:proofErr w:type="spellEnd"/>
      <w:r>
        <w:t xml:space="preserve"> </w:t>
      </w:r>
      <w:r>
        <w:rPr>
          <w:rStyle w:val="Kiemels2"/>
        </w:rPr>
        <w:t>R</w:t>
      </w:r>
      <w:r>
        <w:t>.</w:t>
      </w:r>
    </w:p>
    <w:p w:rsidR="00BC1455" w:rsidRDefault="00BC1455" w:rsidP="00BC1455">
      <w:pPr>
        <w:pStyle w:val="NormlWeb"/>
      </w:pPr>
      <w:proofErr w:type="spellStart"/>
      <w:r>
        <w:rPr>
          <w:rStyle w:val="Kiemels2"/>
        </w:rPr>
        <w:t>Supporter</w:t>
      </w:r>
      <w:proofErr w:type="spellEnd"/>
      <w:r>
        <w:rPr>
          <w:rStyle w:val="Kiemels2"/>
        </w:rPr>
        <w:t>:</w:t>
      </w:r>
      <w:r>
        <w:br/>
      </w:r>
      <w:proofErr w:type="spellStart"/>
      <w:r>
        <w:t>Witchcraft</w:t>
      </w:r>
      <w:proofErr w:type="spellEnd"/>
      <w:r>
        <w:t xml:space="preserve">! </w:t>
      </w:r>
      <w:proofErr w:type="spellStart"/>
      <w:r>
        <w:t>Incredible</w:t>
      </w:r>
      <w:proofErr w:type="spellEnd"/>
      <w:r>
        <w:t>!</w:t>
      </w:r>
    </w:p>
    <w:p w:rsidR="00BC1455" w:rsidRDefault="00BC1455" w:rsidP="00BC1455">
      <w:pPr>
        <w:pStyle w:val="NormlWeb"/>
      </w:pPr>
      <w:r>
        <w:rPr>
          <w:rStyle w:val="Kiemels2"/>
        </w:rPr>
        <w:t>Gábor:</w:t>
      </w:r>
      <w:r>
        <w:br/>
      </w:r>
      <w:proofErr w:type="spellStart"/>
      <w:r>
        <w:t>Yes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panic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finest</w:t>
      </w:r>
      <w:proofErr w:type="spellEnd"/>
      <w:r>
        <w:t xml:space="preserve"> </w:t>
      </w:r>
      <w:proofErr w:type="spellStart"/>
      <w:r>
        <w:t>minds</w:t>
      </w:r>
      <w:proofErr w:type="spellEnd"/>
      <w:r>
        <w:t xml:space="preserve"> (IQ 150),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: </w:t>
      </w:r>
      <w:proofErr w:type="spellStart"/>
      <w:r>
        <w:t>since</w:t>
      </w:r>
      <w:proofErr w:type="spellEnd"/>
      <w:r>
        <w:t xml:space="preserve"> no </w:t>
      </w:r>
      <w:proofErr w:type="spellStart"/>
      <w:r>
        <w:t>problem</w:t>
      </w:r>
      <w:proofErr w:type="spellEnd"/>
      <w:r>
        <w:t xml:space="preserve"> has </w:t>
      </w:r>
      <w:proofErr w:type="spellStart"/>
      <w:r>
        <w:t>arisen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far,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r>
        <w:rPr>
          <w:rStyle w:val="Kiemels"/>
        </w:rPr>
        <w:t>(</w:t>
      </w:r>
      <w:proofErr w:type="spellStart"/>
      <w:r>
        <w:rPr>
          <w:rStyle w:val="Kiemels"/>
        </w:rPr>
        <w:t>gravitational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mass</w:t>
      </w:r>
      <w:proofErr w:type="spellEnd"/>
      <w:r>
        <w:rPr>
          <w:rStyle w:val="Kiemels"/>
        </w:rPr>
        <w:t xml:space="preserve"> = </w:t>
      </w:r>
      <w:proofErr w:type="spellStart"/>
      <w:r>
        <w:rPr>
          <w:rStyle w:val="Kiemels"/>
        </w:rPr>
        <w:t>inertial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mass</w:t>
      </w:r>
      <w:proofErr w:type="spellEnd"/>
      <w:r>
        <w:rPr>
          <w:rStyle w:val="Kiemels"/>
        </w:rPr>
        <w:t>)</w:t>
      </w:r>
      <w:r>
        <w:t xml:space="preserve"> has </w:t>
      </w:r>
      <w:proofErr w:type="spellStart"/>
      <w:r>
        <w:t>silently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>
        <w:rPr>
          <w:rStyle w:val="Kiemels"/>
        </w:rPr>
        <w:t>(</w:t>
      </w:r>
      <w:proofErr w:type="spellStart"/>
      <w:r>
        <w:rPr>
          <w:rStyle w:val="Kiemels"/>
        </w:rPr>
        <w:t>gravitational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mass</w:t>
      </w:r>
      <w:proofErr w:type="spellEnd"/>
      <w:r>
        <w:rPr>
          <w:rStyle w:val="Kiemels"/>
        </w:rPr>
        <w:t xml:space="preserve"> = </w:t>
      </w:r>
      <w:proofErr w:type="spellStart"/>
      <w:r>
        <w:rPr>
          <w:rStyle w:val="Kiemels"/>
        </w:rPr>
        <w:t>inertial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mass</w:t>
      </w:r>
      <w:proofErr w:type="spellEnd"/>
      <w:r>
        <w:rPr>
          <w:rStyle w:val="Kiemels"/>
        </w:rPr>
        <w:t xml:space="preserve"> = </w:t>
      </w:r>
      <w:proofErr w:type="spellStart"/>
      <w:r>
        <w:rPr>
          <w:rStyle w:val="Kiemels"/>
        </w:rPr>
        <w:t>mass</w:t>
      </w:r>
      <w:proofErr w:type="spellEnd"/>
      <w:r>
        <w:rPr>
          <w:rStyle w:val="Kiemels"/>
        </w:rPr>
        <w:t xml:space="preserve"> = </w:t>
      </w:r>
      <w:proofErr w:type="spellStart"/>
      <w:r>
        <w:rPr>
          <w:rStyle w:val="Kiemels"/>
        </w:rPr>
        <w:t>amount</w:t>
      </w:r>
      <w:proofErr w:type="spellEnd"/>
      <w:r>
        <w:rPr>
          <w:rStyle w:val="Kiemels"/>
        </w:rPr>
        <w:t xml:space="preserve"> of </w:t>
      </w:r>
      <w:proofErr w:type="spellStart"/>
      <w:r>
        <w:rPr>
          <w:rStyle w:val="Kiemels"/>
        </w:rPr>
        <w:t>matter</w:t>
      </w:r>
      <w:proofErr w:type="spellEnd"/>
      <w:r>
        <w:rPr>
          <w:rStyle w:val="Kiemels"/>
        </w:rPr>
        <w:t>)</w:t>
      </w:r>
      <w:r>
        <w:t xml:space="preserve">.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change</w:t>
      </w:r>
      <w:proofErr w:type="spellEnd"/>
      <w:r>
        <w:t>.</w:t>
      </w:r>
    </w:p>
    <w:p w:rsidR="00BC1455" w:rsidRDefault="00BC1455" w:rsidP="00BC1455">
      <w:pPr>
        <w:pStyle w:val="NormlWeb"/>
      </w:pPr>
      <w:proofErr w:type="spellStart"/>
      <w:r>
        <w:lastRenderedPageBreak/>
        <w:t>However</w:t>
      </w:r>
      <w:proofErr w:type="spellEnd"/>
      <w:r>
        <w:t xml:space="preserve">, Isaac Newton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of </w:t>
      </w:r>
      <w:proofErr w:type="spellStart"/>
      <w:r>
        <w:t>inertial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ratio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body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body’s</w:t>
      </w:r>
      <w:proofErr w:type="spellEnd"/>
      <w:r>
        <w:t xml:space="preserve"> </w:t>
      </w:r>
      <w:proofErr w:type="spellStart"/>
      <w:r>
        <w:t>acceleration</w:t>
      </w:r>
      <w:proofErr w:type="spellEnd"/>
      <w:r>
        <w:t>:</w:t>
      </w:r>
      <w:r>
        <w:br/>
      </w:r>
      <w:r>
        <w:rPr>
          <w:rStyle w:val="Kiemels2"/>
        </w:rPr>
        <w:t>m = F / a</w:t>
      </w:r>
      <w:r>
        <w:t>.</w:t>
      </w:r>
      <w:r>
        <w:br/>
      </w:r>
      <w:proofErr w:type="spellStart"/>
      <w:r>
        <w:t>This</w:t>
      </w:r>
      <w:proofErr w:type="spellEnd"/>
      <w:r>
        <w:t xml:space="preserve"> is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true</w:t>
      </w:r>
      <w:proofErr w:type="spellEnd"/>
      <w:r>
        <w:t>.</w:t>
      </w:r>
    </w:p>
    <w:p w:rsidR="00BC1455" w:rsidRDefault="00BC1455">
      <w:bookmarkStart w:id="0" w:name="_GoBack"/>
      <w:bookmarkEnd w:id="0"/>
    </w:p>
    <w:sectPr w:rsidR="00BC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1B"/>
    <w:rsid w:val="001F4B1B"/>
    <w:rsid w:val="00485118"/>
    <w:rsid w:val="008044E7"/>
    <w:rsid w:val="00BC1455"/>
    <w:rsid w:val="00C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5818"/>
  <w15:chartTrackingRefBased/>
  <w15:docId w15:val="{C7C8C742-BFBB-4E65-9B34-671647F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4B1B"/>
    <w:rPr>
      <w:b/>
      <w:bCs/>
    </w:rPr>
  </w:style>
  <w:style w:type="character" w:styleId="Kiemels">
    <w:name w:val="Emphasis"/>
    <w:basedOn w:val="Bekezdsalapbettpusa"/>
    <w:uiPriority w:val="20"/>
    <w:qFormat/>
    <w:rsid w:val="001F4B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489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Gábor</dc:creator>
  <cp:keywords/>
  <dc:description/>
  <cp:lastModifiedBy>Magyar Gábor</cp:lastModifiedBy>
  <cp:revision>2</cp:revision>
  <dcterms:created xsi:type="dcterms:W3CDTF">2026-01-25T06:34:00Z</dcterms:created>
  <dcterms:modified xsi:type="dcterms:W3CDTF">2026-01-25T17:06:00Z</dcterms:modified>
</cp:coreProperties>
</file>