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89B" w:rsidRPr="00B704EC" w:rsidRDefault="00B704EC">
      <w:pPr>
        <w:rPr>
          <w:rFonts w:ascii="Arial" w:hAnsi="Arial" w:cs="Arial"/>
        </w:rPr>
      </w:pPr>
      <w:r>
        <w:rPr>
          <w:rFonts w:ascii="Arial" w:hAnsi="Arial" w:cs="Arial"/>
        </w:rPr>
        <w:t xml:space="preserve">A következő oldalakon </w:t>
      </w:r>
      <w:r w:rsidR="00726E68">
        <w:rPr>
          <w:rFonts w:ascii="Arial" w:hAnsi="Arial" w:cs="Arial"/>
        </w:rPr>
        <w:t xml:space="preserve">Albert </w:t>
      </w:r>
      <w:r w:rsidR="00AE3D74">
        <w:rPr>
          <w:rFonts w:ascii="Arial" w:hAnsi="Arial" w:cs="Arial"/>
        </w:rPr>
        <w:t>Einstein</w:t>
      </w:r>
      <w:r>
        <w:rPr>
          <w:rFonts w:ascii="Arial" w:hAnsi="Arial" w:cs="Arial"/>
        </w:rPr>
        <w:t xml:space="preserve"> </w:t>
      </w:r>
      <w:r w:rsidR="00726E68">
        <w:rPr>
          <w:rFonts w:ascii="Arial" w:hAnsi="Arial" w:cs="Arial"/>
        </w:rPr>
        <w:t xml:space="preserve">(AE) </w:t>
      </w:r>
      <w:r>
        <w:rPr>
          <w:rFonts w:ascii="Arial" w:hAnsi="Arial" w:cs="Arial"/>
        </w:rPr>
        <w:t>relativitáselmélet</w:t>
      </w:r>
      <w:r w:rsidR="00AE3D74">
        <w:rPr>
          <w:rFonts w:ascii="Arial" w:hAnsi="Arial" w:cs="Arial"/>
        </w:rPr>
        <w:t>é</w:t>
      </w:r>
      <w:r>
        <w:rPr>
          <w:rFonts w:ascii="Arial" w:hAnsi="Arial" w:cs="Arial"/>
        </w:rPr>
        <w:t xml:space="preserve">t teljes mértékben elfogadó </w:t>
      </w:r>
      <w:r w:rsidRPr="00B704EC">
        <w:rPr>
          <w:rFonts w:ascii="Arial" w:hAnsi="Arial" w:cs="Arial"/>
          <w:b/>
        </w:rPr>
        <w:t>Támogató</w:t>
      </w:r>
      <w:r>
        <w:rPr>
          <w:rFonts w:ascii="Arial" w:hAnsi="Arial" w:cs="Arial"/>
        </w:rPr>
        <w:t xml:space="preserve">, és az elméletben </w:t>
      </w:r>
      <w:r w:rsidR="00BF4DE8">
        <w:rPr>
          <w:rFonts w:ascii="Arial" w:hAnsi="Arial" w:cs="Arial"/>
        </w:rPr>
        <w:t>k</w:t>
      </w:r>
      <w:r w:rsidR="00BF4DE8" w:rsidRPr="00BF4DE8">
        <w:rPr>
          <w:rFonts w:ascii="Arial" w:hAnsi="Arial" w:cs="Arial"/>
        </w:rPr>
        <w:t>ételkedő</w:t>
      </w:r>
      <w:r w:rsidR="00BF4DE8">
        <w:rPr>
          <w:rFonts w:ascii="Arial" w:hAnsi="Arial" w:cs="Arial"/>
          <w:b/>
        </w:rPr>
        <w:t xml:space="preserve"> Gábor</w:t>
      </w:r>
      <w:r>
        <w:rPr>
          <w:rFonts w:ascii="Arial" w:hAnsi="Arial" w:cs="Arial"/>
        </w:rPr>
        <w:t xml:space="preserve"> megbeszéli az</w:t>
      </w:r>
      <w:r w:rsidR="00BF4DE8">
        <w:rPr>
          <w:rFonts w:ascii="Arial" w:hAnsi="Arial" w:cs="Arial"/>
        </w:rPr>
        <w:t xml:space="preserve"> AE Speciális </w:t>
      </w:r>
      <w:r w:rsidR="007208CE">
        <w:rPr>
          <w:rFonts w:ascii="Arial" w:hAnsi="Arial" w:cs="Arial"/>
        </w:rPr>
        <w:t>é</w:t>
      </w:r>
      <w:r w:rsidR="00BF4DE8">
        <w:rPr>
          <w:rFonts w:ascii="Arial" w:hAnsi="Arial" w:cs="Arial"/>
        </w:rPr>
        <w:t xml:space="preserve">s </w:t>
      </w:r>
      <w:r w:rsidR="007208CE">
        <w:rPr>
          <w:rFonts w:ascii="Arial" w:hAnsi="Arial" w:cs="Arial"/>
        </w:rPr>
        <w:t>Á</w:t>
      </w:r>
      <w:r w:rsidR="00BF4DE8">
        <w:rPr>
          <w:rFonts w:ascii="Arial" w:hAnsi="Arial" w:cs="Arial"/>
        </w:rPr>
        <w:t>ltalános relativitáselmélet c könyvében</w:t>
      </w:r>
      <w:r>
        <w:rPr>
          <w:rFonts w:ascii="Arial" w:hAnsi="Arial" w:cs="Arial"/>
        </w:rPr>
        <w:t xml:space="preserve"> olvasottakat.</w:t>
      </w:r>
    </w:p>
    <w:p w:rsidR="00655F9A" w:rsidRPr="00ED2CCC" w:rsidRDefault="00655F9A">
      <w:pPr>
        <w:rPr>
          <w:rFonts w:ascii="Arial" w:hAnsi="Arial" w:cs="Arial"/>
          <w:b/>
          <w:u w:val="single"/>
        </w:rPr>
      </w:pPr>
      <w:r w:rsidRPr="00ED2CCC">
        <w:rPr>
          <w:rFonts w:ascii="Arial" w:hAnsi="Arial" w:cs="Arial"/>
          <w:b/>
          <w:u w:val="single"/>
        </w:rPr>
        <w:t>A SPECIÁLIS RELATIVITÁS ELMÉLETE</w:t>
      </w:r>
    </w:p>
    <w:p w:rsidR="00ED2CCC" w:rsidRPr="00ED2CCC" w:rsidRDefault="00ED2CCC" w:rsidP="00ED2CCC">
      <w:pPr>
        <w:rPr>
          <w:rFonts w:ascii="Arial" w:hAnsi="Arial" w:cs="Arial"/>
          <w:u w:val="single"/>
        </w:rPr>
      </w:pPr>
      <w:r w:rsidRPr="00ED2CCC">
        <w:rPr>
          <w:rFonts w:ascii="Arial" w:hAnsi="Arial" w:cs="Arial"/>
          <w:b/>
          <w:u w:val="single"/>
        </w:rPr>
        <w:t>1. Idő fogalma</w:t>
      </w:r>
    </w:p>
    <w:p w:rsidR="006E7549" w:rsidRPr="00ED2CCC" w:rsidRDefault="00ED2CCC" w:rsidP="00ED2CCC">
      <w:pPr>
        <w:rPr>
          <w:rFonts w:ascii="Arial" w:hAnsi="Arial" w:cs="Arial"/>
        </w:rPr>
      </w:pPr>
      <w:r w:rsidRPr="00ED2CCC">
        <w:rPr>
          <w:rFonts w:ascii="Arial" w:hAnsi="Arial" w:cs="Arial"/>
          <w:b/>
        </w:rPr>
        <w:t>Támogató</w:t>
      </w:r>
      <w:r w:rsidRPr="00ED2CCC">
        <w:rPr>
          <w:rFonts w:ascii="Arial" w:hAnsi="Arial" w:cs="Arial"/>
        </w:rPr>
        <w:t xml:space="preserve">: </w:t>
      </w:r>
      <w:r w:rsidR="00B62D00" w:rsidRPr="00ED2CCC">
        <w:rPr>
          <w:rFonts w:ascii="Arial" w:hAnsi="Arial" w:cs="Arial"/>
          <w:color w:val="FF0000"/>
        </w:rPr>
        <w:t xml:space="preserve">Einstein megígéri az idő definícióját, de nem </w:t>
      </w:r>
      <w:r w:rsidR="00B62D00" w:rsidRPr="00ED2CCC">
        <w:rPr>
          <w:rFonts w:ascii="Arial" w:hAnsi="Arial" w:cs="Arial"/>
        </w:rPr>
        <w:t>adja meg.</w:t>
      </w:r>
    </w:p>
    <w:p w:rsidR="00AE3056" w:rsidRDefault="00B62D00">
      <w:pPr>
        <w:rPr>
          <w:rFonts w:ascii="Arial" w:hAnsi="Arial" w:cs="Arial"/>
        </w:rPr>
      </w:pPr>
      <w:r>
        <w:rPr>
          <w:rFonts w:ascii="Arial" w:hAnsi="Arial" w:cs="Arial"/>
        </w:rPr>
        <w:t xml:space="preserve">magyarázat: </w:t>
      </w:r>
      <w:r w:rsidR="0022647F">
        <w:rPr>
          <w:rFonts w:ascii="Arial" w:hAnsi="Arial" w:cs="Arial"/>
        </w:rPr>
        <w:t>(…Einstein meg sem kísérli fogalmi definíciót adni…Planck szerint valamely fizikai mennyiség mérési módjának megadás</w:t>
      </w:r>
      <w:r w:rsidR="00C662C4">
        <w:rPr>
          <w:rFonts w:ascii="Arial" w:hAnsi="Arial" w:cs="Arial"/>
        </w:rPr>
        <w:t>a</w:t>
      </w:r>
      <w:r w:rsidR="0022647F">
        <w:rPr>
          <w:rFonts w:ascii="Arial" w:hAnsi="Arial" w:cs="Arial"/>
        </w:rPr>
        <w:t xml:space="preserve"> pótolja a fogalmi definíciót) </w:t>
      </w:r>
    </w:p>
    <w:p w:rsidR="006E7549" w:rsidRDefault="00BF4DE8">
      <w:pPr>
        <w:rPr>
          <w:rFonts w:ascii="Arial" w:hAnsi="Arial" w:cs="Arial"/>
        </w:rPr>
      </w:pPr>
      <w:r>
        <w:rPr>
          <w:rFonts w:ascii="Arial" w:hAnsi="Arial" w:cs="Arial"/>
          <w:b/>
        </w:rPr>
        <w:t>Gábor</w:t>
      </w:r>
      <w:r w:rsidR="00AE3056">
        <w:rPr>
          <w:rFonts w:ascii="Arial" w:hAnsi="Arial" w:cs="Arial"/>
        </w:rPr>
        <w:t>:</w:t>
      </w:r>
      <w:r w:rsidR="006A4D89">
        <w:rPr>
          <w:rFonts w:ascii="Arial" w:hAnsi="Arial" w:cs="Arial"/>
        </w:rPr>
        <w:t xml:space="preserve"> </w:t>
      </w:r>
      <w:r w:rsidR="00996161">
        <w:rPr>
          <w:rFonts w:ascii="Arial" w:hAnsi="Arial" w:cs="Arial"/>
        </w:rPr>
        <w:t xml:space="preserve">Szerintem nem pótolja. </w:t>
      </w:r>
      <w:r w:rsidR="00B316E2">
        <w:rPr>
          <w:rFonts w:ascii="Arial" w:hAnsi="Arial" w:cs="Arial"/>
        </w:rPr>
        <w:t>a</w:t>
      </w:r>
      <w:r w:rsidR="00390B10">
        <w:rPr>
          <w:rFonts w:ascii="Arial" w:hAnsi="Arial" w:cs="Arial"/>
        </w:rPr>
        <w:t xml:space="preserve"> fogalmi definíció azt jelenti, hogy a definiált fogalmat elhelyezzük meglévő ismereteink rendszerében! </w:t>
      </w:r>
      <w:r w:rsidR="00FB6C18">
        <w:rPr>
          <w:rFonts w:ascii="Arial" w:hAnsi="Arial" w:cs="Arial"/>
        </w:rPr>
        <w:t xml:space="preserve">Másszóval: A tárgyalandó dologról eddig beszerzett ismereteink lehető legtömörebb, rövid összefoglalása. </w:t>
      </w:r>
      <w:r w:rsidR="00390B10">
        <w:rPr>
          <w:rFonts w:ascii="Arial" w:hAnsi="Arial" w:cs="Arial"/>
        </w:rPr>
        <w:t>Tehát rendkívül fontos és elengedhetetlen.</w:t>
      </w:r>
      <w:r w:rsidR="00B316E2">
        <w:rPr>
          <w:rFonts w:ascii="Arial" w:hAnsi="Arial" w:cs="Arial"/>
        </w:rPr>
        <w:t xml:space="preserve"> A fizikai mennyiségek többféle módon mérhetők, ezért </w:t>
      </w:r>
      <w:r w:rsidR="00505943">
        <w:rPr>
          <w:rFonts w:ascii="Arial" w:hAnsi="Arial" w:cs="Arial"/>
        </w:rPr>
        <w:t>valamelyik</w:t>
      </w:r>
      <w:r w:rsidR="00B316E2">
        <w:rPr>
          <w:rFonts w:ascii="Arial" w:hAnsi="Arial" w:cs="Arial"/>
        </w:rPr>
        <w:t xml:space="preserve"> mérési mód megadása csak részleges definícióval egyenértékű.</w:t>
      </w:r>
    </w:p>
    <w:p w:rsidR="00390B10" w:rsidRDefault="00FC098E">
      <w:pPr>
        <w:rPr>
          <w:rFonts w:ascii="Arial" w:hAnsi="Arial" w:cs="Arial"/>
        </w:rPr>
      </w:pPr>
      <w:r>
        <w:rPr>
          <w:rFonts w:ascii="Arial" w:hAnsi="Arial" w:cs="Arial"/>
        </w:rPr>
        <w:t xml:space="preserve">Nézzük először a nagy elődök </w:t>
      </w:r>
      <w:r w:rsidR="00534EEF">
        <w:rPr>
          <w:rFonts w:ascii="Arial" w:hAnsi="Arial" w:cs="Arial"/>
        </w:rPr>
        <w:t>által adott definíciókat!</w:t>
      </w:r>
      <w:r w:rsidR="001F0D3C">
        <w:rPr>
          <w:rFonts w:ascii="Arial" w:hAnsi="Arial" w:cs="Arial"/>
        </w:rPr>
        <w:t xml:space="preserve"> (Az idő nagyon a fizika – és a filozófia! – alapmennyiségei közé tartozik, </w:t>
      </w:r>
      <w:r w:rsidR="00C7749C">
        <w:rPr>
          <w:rFonts w:ascii="Arial" w:hAnsi="Arial" w:cs="Arial"/>
        </w:rPr>
        <w:t>kevés fogalmat használhatunk fel</w:t>
      </w:r>
      <w:r w:rsidR="008046ED">
        <w:rPr>
          <w:rFonts w:ascii="Arial" w:hAnsi="Arial" w:cs="Arial"/>
        </w:rPr>
        <w:t xml:space="preserve"> a definiálásához</w:t>
      </w:r>
      <w:r w:rsidR="00C7749C">
        <w:rPr>
          <w:rFonts w:ascii="Arial" w:hAnsi="Arial" w:cs="Arial"/>
        </w:rPr>
        <w:t>.)</w:t>
      </w:r>
    </w:p>
    <w:p w:rsidR="00F24A12" w:rsidRDefault="00F24A12">
      <w:pPr>
        <w:rPr>
          <w:rFonts w:ascii="Arial" w:hAnsi="Arial" w:cs="Arial"/>
        </w:rPr>
      </w:pPr>
      <w:r>
        <w:rPr>
          <w:rFonts w:ascii="Arial" w:hAnsi="Arial" w:cs="Arial"/>
        </w:rPr>
        <w:t xml:space="preserve">Arisztotelész </w:t>
      </w:r>
      <w:r w:rsidR="007C4F5C" w:rsidRPr="007C4F5C">
        <w:rPr>
          <w:rFonts w:ascii="Arial" w:hAnsi="Arial" w:cs="Arial"/>
        </w:rPr>
        <w:t>a Fizika című művében írta, hogy az idő egyfajta mérték, amely a változások egymásutániságát írja le, és egyenletes folyamatként értelmezhető</w:t>
      </w:r>
      <w:r w:rsidR="001F0D3C">
        <w:rPr>
          <w:rFonts w:ascii="Arial" w:hAnsi="Arial" w:cs="Arial"/>
        </w:rPr>
        <w:t>.</w:t>
      </w:r>
    </w:p>
    <w:p w:rsidR="006E7549" w:rsidRDefault="00CC0097">
      <w:pPr>
        <w:rPr>
          <w:rFonts w:ascii="Arial" w:hAnsi="Arial" w:cs="Arial"/>
        </w:rPr>
      </w:pPr>
      <w:r w:rsidRPr="00CC0097">
        <w:rPr>
          <w:rFonts w:ascii="Arial" w:hAnsi="Arial" w:cs="Arial"/>
        </w:rPr>
        <w:t>Isaac Newton</w:t>
      </w:r>
      <w:r>
        <w:rPr>
          <w:rFonts w:ascii="Arial" w:hAnsi="Arial" w:cs="Arial"/>
        </w:rPr>
        <w:t xml:space="preserve"> szintén </w:t>
      </w:r>
      <w:r w:rsidR="008C614B">
        <w:rPr>
          <w:rFonts w:ascii="Arial" w:hAnsi="Arial" w:cs="Arial"/>
        </w:rPr>
        <w:t xml:space="preserve">az abszolút idő mellett tette le a </w:t>
      </w:r>
      <w:r w:rsidR="001C5181">
        <w:rPr>
          <w:rFonts w:ascii="Arial" w:hAnsi="Arial" w:cs="Arial"/>
        </w:rPr>
        <w:t>voksát.</w:t>
      </w:r>
      <w:r w:rsidR="001F0D3C">
        <w:rPr>
          <w:rFonts w:ascii="Arial" w:hAnsi="Arial" w:cs="Arial"/>
        </w:rPr>
        <w:t xml:space="preserve"> Egyikük sem indokolta ezt a megállapítását.</w:t>
      </w:r>
    </w:p>
    <w:p w:rsidR="001F0D3C" w:rsidRDefault="001F0D3C">
      <w:pPr>
        <w:rPr>
          <w:rFonts w:ascii="Arial" w:hAnsi="Arial" w:cs="Arial"/>
        </w:rPr>
      </w:pPr>
      <w:r>
        <w:rPr>
          <w:rFonts w:ascii="Arial" w:hAnsi="Arial" w:cs="Arial"/>
        </w:rPr>
        <w:t xml:space="preserve">Igaza van </w:t>
      </w:r>
      <w:r w:rsidRPr="00D8789B">
        <w:rPr>
          <w:rFonts w:ascii="Arial" w:hAnsi="Arial" w:cs="Arial"/>
          <w:color w:val="FF0000"/>
        </w:rPr>
        <w:t>Einstein</w:t>
      </w:r>
      <w:r>
        <w:rPr>
          <w:rFonts w:ascii="Arial" w:hAnsi="Arial" w:cs="Arial"/>
        </w:rPr>
        <w:t>nek, ez</w:t>
      </w:r>
      <w:r w:rsidR="0078475F">
        <w:rPr>
          <w:rFonts w:ascii="Arial" w:hAnsi="Arial" w:cs="Arial"/>
        </w:rPr>
        <w:t>ek a definíciók</w:t>
      </w:r>
      <w:r>
        <w:rPr>
          <w:rFonts w:ascii="Arial" w:hAnsi="Arial" w:cs="Arial"/>
        </w:rPr>
        <w:t xml:space="preserve"> kiegészítésre szorul</w:t>
      </w:r>
      <w:r w:rsidR="0078475F">
        <w:rPr>
          <w:rFonts w:ascii="Arial" w:hAnsi="Arial" w:cs="Arial"/>
        </w:rPr>
        <w:t>nak</w:t>
      </w:r>
      <w:r>
        <w:rPr>
          <w:rFonts w:ascii="Arial" w:hAnsi="Arial" w:cs="Arial"/>
        </w:rPr>
        <w:t>. Miért van szükségünk arra, hogy az időről beszéljünk? Mert eseményeket tapasztalunk, vizsgálunk, amelyek hatnak ránk (Gondolkodom, tehát vagyok. Descartes). Azt is tapasztaljuk, hogy egy vizsgált esemény hatással lehet egy másik eseményre. Minden ilyen esetben a korábbi esemény hat a későbbi eseményre, későbbi esemény sohasem hat a korábbi eseményre. Van egy határeset: amikor események</w:t>
      </w:r>
      <w:r w:rsidR="00242237">
        <w:rPr>
          <w:rFonts w:ascii="Arial" w:hAnsi="Arial" w:cs="Arial"/>
        </w:rPr>
        <w:t xml:space="preserve"> egyidejűek, ekkor</w:t>
      </w:r>
      <w:r>
        <w:rPr>
          <w:rFonts w:ascii="Arial" w:hAnsi="Arial" w:cs="Arial"/>
        </w:rPr>
        <w:t xml:space="preserve"> </w:t>
      </w:r>
      <w:r w:rsidRPr="00162BE8">
        <w:rPr>
          <w:rFonts w:ascii="Arial" w:hAnsi="Arial" w:cs="Arial"/>
          <w:color w:val="FF0000"/>
        </w:rPr>
        <w:t>KÖCSÖNHATÁSBA</w:t>
      </w:r>
      <w:r>
        <w:rPr>
          <w:rFonts w:ascii="Arial" w:hAnsi="Arial" w:cs="Arial"/>
        </w:rPr>
        <w:t xml:space="preserve"> kerülnek. Ennek következményei </w:t>
      </w:r>
      <w:r w:rsidR="003216DF">
        <w:rPr>
          <w:rFonts w:ascii="Arial" w:hAnsi="Arial" w:cs="Arial"/>
        </w:rPr>
        <w:t>MINŐSÉGILEG MÁSMILYENEK</w:t>
      </w:r>
      <w:r>
        <w:rPr>
          <w:rFonts w:ascii="Arial" w:hAnsi="Arial" w:cs="Arial"/>
        </w:rPr>
        <w:t>, mint a nem egyidejű események következményei.</w:t>
      </w:r>
      <w:r w:rsidR="00C7749C">
        <w:rPr>
          <w:rFonts w:ascii="Arial" w:hAnsi="Arial" w:cs="Arial"/>
        </w:rPr>
        <w:t xml:space="preserve"> Természetesen az alapesettel kell kezdenünk a vizsgálatot, amikor két esemény egy helyen történik. A távoli események egyidejűségének megállapítását </w:t>
      </w:r>
      <w:r w:rsidR="00242237">
        <w:rPr>
          <w:rFonts w:ascii="Arial" w:hAnsi="Arial" w:cs="Arial"/>
        </w:rPr>
        <w:t>is</w:t>
      </w:r>
      <w:r w:rsidR="00C7749C">
        <w:rPr>
          <w:rFonts w:ascii="Arial" w:hAnsi="Arial" w:cs="Arial"/>
        </w:rPr>
        <w:t xml:space="preserve"> </w:t>
      </w:r>
      <w:r w:rsidR="003216DF">
        <w:rPr>
          <w:rFonts w:ascii="Arial" w:hAnsi="Arial" w:cs="Arial"/>
        </w:rPr>
        <w:t xml:space="preserve">erre </w:t>
      </w:r>
      <w:r w:rsidR="00C7749C">
        <w:rPr>
          <w:rFonts w:ascii="Arial" w:hAnsi="Arial" w:cs="Arial"/>
        </w:rPr>
        <w:t>az alapesetre kell visszavezetnünk.</w:t>
      </w:r>
    </w:p>
    <w:p w:rsidR="00BF4DE8" w:rsidRDefault="006B61A5">
      <w:pPr>
        <w:rPr>
          <w:rFonts w:ascii="Arial" w:hAnsi="Arial" w:cs="Arial"/>
        </w:rPr>
      </w:pPr>
      <w:r w:rsidRPr="006B61A5">
        <w:rPr>
          <w:rFonts w:ascii="Arial" w:hAnsi="Arial" w:cs="Arial"/>
          <w:color w:val="FF0000"/>
        </w:rPr>
        <w:t>BÁRMELY MOZGÁSÁLLAPOTÚ PONT (TEST) FOLYAMATOS KONTAKTUSBAN, KÖLCSÖNHATÁSBAN VAN A KÖRNYEZETÉVEL</w:t>
      </w:r>
      <w:r w:rsidR="00BF4DE8">
        <w:rPr>
          <w:rFonts w:ascii="Arial" w:hAnsi="Arial" w:cs="Arial"/>
        </w:rPr>
        <w:t xml:space="preserve">. </w:t>
      </w:r>
      <w:r w:rsidR="00A4719C">
        <w:rPr>
          <w:rFonts w:ascii="Arial" w:hAnsi="Arial" w:cs="Arial"/>
        </w:rPr>
        <w:t>Végtelenül sok esemény történik-történhet</w:t>
      </w:r>
      <w:r w:rsidR="00726E68">
        <w:rPr>
          <w:rFonts w:ascii="Arial" w:hAnsi="Arial" w:cs="Arial"/>
        </w:rPr>
        <w:t xml:space="preserve"> a világon</w:t>
      </w:r>
      <w:r w:rsidR="00A4719C">
        <w:rPr>
          <w:rFonts w:ascii="Arial" w:hAnsi="Arial" w:cs="Arial"/>
        </w:rPr>
        <w:t xml:space="preserve">, a tér minden pontján miden időpillanatban. </w:t>
      </w:r>
      <w:r w:rsidR="00BF4DE8">
        <w:rPr>
          <w:rFonts w:ascii="Arial" w:hAnsi="Arial" w:cs="Arial"/>
        </w:rPr>
        <w:t>Ezt szemlélteti a következő példa.</w:t>
      </w:r>
    </w:p>
    <w:p w:rsidR="00ED2CCC" w:rsidRPr="00ED2CCC" w:rsidRDefault="00ED2CCC">
      <w:pPr>
        <w:rPr>
          <w:rFonts w:ascii="Arial" w:hAnsi="Arial" w:cs="Arial"/>
          <w:b/>
        </w:rPr>
      </w:pPr>
      <w:r w:rsidRPr="00ED2CCC">
        <w:rPr>
          <w:rFonts w:ascii="Arial" w:hAnsi="Arial" w:cs="Arial"/>
          <w:b/>
        </w:rPr>
        <w:t>2. Példa az egyidejűségre</w:t>
      </w:r>
      <w:r w:rsidR="00C7749C" w:rsidRPr="00ED2CCC">
        <w:rPr>
          <w:rFonts w:ascii="Arial" w:hAnsi="Arial" w:cs="Arial"/>
          <w:b/>
        </w:rPr>
        <w:t xml:space="preserve">: </w:t>
      </w:r>
    </w:p>
    <w:p w:rsidR="0034652E" w:rsidRDefault="0034652E">
      <w:pPr>
        <w:rPr>
          <w:rFonts w:ascii="Arial" w:hAnsi="Arial" w:cs="Arial"/>
        </w:rPr>
      </w:pPr>
      <w:r>
        <w:rPr>
          <w:rFonts w:ascii="Arial" w:hAnsi="Arial" w:cs="Arial"/>
        </w:rPr>
        <w:t xml:space="preserve">2.1. </w:t>
      </w:r>
    </w:p>
    <w:p w:rsidR="00C7749C" w:rsidRDefault="0034652E">
      <w:pPr>
        <w:rPr>
          <w:rFonts w:ascii="Arial" w:hAnsi="Arial" w:cs="Arial"/>
        </w:rPr>
      </w:pPr>
      <w:r>
        <w:rPr>
          <w:rFonts w:ascii="Arial" w:hAnsi="Arial" w:cs="Arial"/>
        </w:rPr>
        <w:t>Álljon</w:t>
      </w:r>
      <w:r w:rsidR="00C7749C">
        <w:rPr>
          <w:rFonts w:ascii="Arial" w:hAnsi="Arial" w:cs="Arial"/>
        </w:rPr>
        <w:t xml:space="preserve"> két lámpánk egymás mellett, egyik sárga, a másik kék színű fénnyel tud </w:t>
      </w:r>
      <w:r w:rsidR="00ED2CCC">
        <w:rPr>
          <w:rFonts w:ascii="Arial" w:hAnsi="Arial" w:cs="Arial"/>
        </w:rPr>
        <w:t>felvillanni</w:t>
      </w:r>
      <w:r w:rsidR="00C7749C">
        <w:rPr>
          <w:rFonts w:ascii="Arial" w:hAnsi="Arial" w:cs="Arial"/>
        </w:rPr>
        <w:t xml:space="preserve">. </w:t>
      </w:r>
      <w:r w:rsidR="00726E68">
        <w:rPr>
          <w:rFonts w:ascii="Arial" w:hAnsi="Arial" w:cs="Arial"/>
        </w:rPr>
        <w:t xml:space="preserve">Mellettük 1-1 óra. </w:t>
      </w:r>
      <w:r w:rsidR="003216DF">
        <w:rPr>
          <w:rFonts w:ascii="Arial" w:hAnsi="Arial" w:cs="Arial"/>
        </w:rPr>
        <w:t xml:space="preserve">Legyen mindkét lámpa áramkörében 1-1 színérzékelő detektor, (a sárga lámpa áramkörben sárga színt érzékeljen, a kék lámpa áramkörben kék színt érzékeljen) melyek 1-1 relé meghúzásával blokkolják a másik áramkört. </w:t>
      </w:r>
      <w:r w:rsidR="00CB5F4B">
        <w:rPr>
          <w:rFonts w:ascii="Arial" w:hAnsi="Arial" w:cs="Arial"/>
        </w:rPr>
        <w:t>Minkét lámpához 1-1 óra tartozik.</w:t>
      </w:r>
    </w:p>
    <w:p w:rsidR="003216DF" w:rsidRDefault="003216DF">
      <w:pPr>
        <w:rPr>
          <w:rFonts w:ascii="Arial" w:hAnsi="Arial" w:cs="Arial"/>
        </w:rPr>
      </w:pPr>
      <w:r>
        <w:rPr>
          <w:rFonts w:ascii="Arial" w:hAnsi="Arial" w:cs="Arial"/>
        </w:rPr>
        <w:t>Kezdjük a sárga nyomógomb megnyomásával! A sárga fény felvillanásának hatására a sárga detektor zárja a sárga áramkört, és bontja a kék</w:t>
      </w:r>
      <w:r w:rsidRPr="003216DF">
        <w:rPr>
          <w:rFonts w:ascii="Arial" w:hAnsi="Arial" w:cs="Arial"/>
        </w:rPr>
        <w:t xml:space="preserve"> </w:t>
      </w:r>
      <w:r>
        <w:rPr>
          <w:rFonts w:ascii="Arial" w:hAnsi="Arial" w:cs="Arial"/>
        </w:rPr>
        <w:t xml:space="preserve">áramkört. </w:t>
      </w:r>
      <w:r w:rsidR="00ED2CCC">
        <w:rPr>
          <w:rFonts w:ascii="Arial" w:hAnsi="Arial" w:cs="Arial"/>
        </w:rPr>
        <w:t>Felvillant</w:t>
      </w:r>
      <w:r>
        <w:rPr>
          <w:rFonts w:ascii="Arial" w:hAnsi="Arial" w:cs="Arial"/>
        </w:rPr>
        <w:t xml:space="preserve"> a sárga fény, a kék gombot hiába nyomkodjuk. A korábbi esemény hatott a későbbire.</w:t>
      </w:r>
    </w:p>
    <w:p w:rsidR="003216DF" w:rsidRDefault="003216DF">
      <w:pPr>
        <w:rPr>
          <w:rFonts w:ascii="Arial" w:hAnsi="Arial" w:cs="Arial"/>
        </w:rPr>
      </w:pPr>
      <w:r>
        <w:rPr>
          <w:rFonts w:ascii="Arial" w:hAnsi="Arial" w:cs="Arial"/>
        </w:rPr>
        <w:lastRenderedPageBreak/>
        <w:t xml:space="preserve">Most nyomjuk meg egyszerre (egyidejűleg) mindkét gombot! Egyszerre villan fel a sárga és kék fény, </w:t>
      </w:r>
      <w:r w:rsidR="00ED2CCC">
        <w:rPr>
          <w:rFonts w:ascii="Arial" w:hAnsi="Arial" w:cs="Arial"/>
        </w:rPr>
        <w:t>a színek</w:t>
      </w:r>
      <w:r>
        <w:rPr>
          <w:rFonts w:ascii="Arial" w:hAnsi="Arial" w:cs="Arial"/>
        </w:rPr>
        <w:t xml:space="preserve"> keveredése zöld fényvillanást eredményez, a detektoraink passzívak maradnak, </w:t>
      </w:r>
      <w:r w:rsidR="00081443">
        <w:rPr>
          <w:rFonts w:ascii="Arial" w:hAnsi="Arial" w:cs="Arial"/>
        </w:rPr>
        <w:t>a felvillanás után újra el</w:t>
      </w:r>
      <w:r>
        <w:rPr>
          <w:rFonts w:ascii="Arial" w:hAnsi="Arial" w:cs="Arial"/>
        </w:rPr>
        <w:t>sötét</w:t>
      </w:r>
      <w:r w:rsidR="00081443">
        <w:rPr>
          <w:rFonts w:ascii="Arial" w:hAnsi="Arial" w:cs="Arial"/>
        </w:rPr>
        <w:t>ül</w:t>
      </w:r>
      <w:r>
        <w:rPr>
          <w:rFonts w:ascii="Arial" w:hAnsi="Arial" w:cs="Arial"/>
        </w:rPr>
        <w:t xml:space="preserve"> a környezet. A két esemény kölcsönösen hatott egymásra.</w:t>
      </w:r>
      <w:r w:rsidR="00CB5F4B">
        <w:rPr>
          <w:rFonts w:ascii="Arial" w:hAnsi="Arial" w:cs="Arial"/>
        </w:rPr>
        <w:t xml:space="preserve"> </w:t>
      </w:r>
      <w:r w:rsidR="00CB5F4B" w:rsidRPr="00162BE8">
        <w:rPr>
          <w:rFonts w:ascii="Arial" w:hAnsi="Arial" w:cs="Arial"/>
          <w:color w:val="00B050"/>
        </w:rPr>
        <w:t>A két lámpa órái ugyanazt az időpontot mutatják</w:t>
      </w:r>
      <w:r w:rsidR="00CB5F4B">
        <w:rPr>
          <w:rFonts w:ascii="Arial" w:hAnsi="Arial" w:cs="Arial"/>
        </w:rPr>
        <w:t>.</w:t>
      </w:r>
    </w:p>
    <w:p w:rsidR="00981068" w:rsidRDefault="00081443">
      <w:pPr>
        <w:rPr>
          <w:rFonts w:ascii="Arial" w:hAnsi="Arial" w:cs="Arial"/>
        </w:rPr>
      </w:pPr>
      <w:r>
        <w:rPr>
          <w:rFonts w:ascii="Arial" w:hAnsi="Arial" w:cs="Arial"/>
        </w:rPr>
        <w:t>Tudja-e a tőlem független Megfigyelő, hogy milyen sorrendben nyomtam meg a gombokat? Tudja!</w:t>
      </w:r>
      <w:r w:rsidR="00363A6C">
        <w:rPr>
          <w:rFonts w:ascii="Arial" w:hAnsi="Arial" w:cs="Arial"/>
        </w:rPr>
        <w:t xml:space="preserve"> </w:t>
      </w:r>
    </w:p>
    <w:p w:rsidR="00081443" w:rsidRDefault="00ED2CCC">
      <w:pPr>
        <w:rPr>
          <w:rFonts w:ascii="Arial" w:hAnsi="Arial" w:cs="Arial"/>
        </w:rPr>
      </w:pPr>
      <w:r>
        <w:rPr>
          <w:rFonts w:ascii="Arial" w:hAnsi="Arial" w:cs="Arial"/>
        </w:rPr>
        <w:t>S</w:t>
      </w:r>
      <w:r w:rsidR="00981068">
        <w:rPr>
          <w:rFonts w:ascii="Arial" w:hAnsi="Arial" w:cs="Arial"/>
        </w:rPr>
        <w:t xml:space="preserve">árga </w:t>
      </w:r>
      <w:r>
        <w:rPr>
          <w:rFonts w:ascii="Arial" w:hAnsi="Arial" w:cs="Arial"/>
        </w:rPr>
        <w:t>felvillanás</w:t>
      </w:r>
      <w:r w:rsidR="00981068">
        <w:rPr>
          <w:rFonts w:ascii="Arial" w:hAnsi="Arial" w:cs="Arial"/>
        </w:rPr>
        <w:t>…. a sárga gombot nyomtam meg előbb.</w:t>
      </w:r>
    </w:p>
    <w:p w:rsidR="00981068" w:rsidRDefault="00ED2CCC" w:rsidP="00981068">
      <w:pPr>
        <w:rPr>
          <w:rFonts w:ascii="Arial" w:hAnsi="Arial" w:cs="Arial"/>
        </w:rPr>
      </w:pPr>
      <w:r>
        <w:rPr>
          <w:rFonts w:ascii="Arial" w:hAnsi="Arial" w:cs="Arial"/>
        </w:rPr>
        <w:t>K</w:t>
      </w:r>
      <w:r w:rsidR="00981068">
        <w:rPr>
          <w:rFonts w:ascii="Arial" w:hAnsi="Arial" w:cs="Arial"/>
        </w:rPr>
        <w:t xml:space="preserve">ék </w:t>
      </w:r>
      <w:r>
        <w:rPr>
          <w:rFonts w:ascii="Arial" w:hAnsi="Arial" w:cs="Arial"/>
        </w:rPr>
        <w:t xml:space="preserve">felvillanás </w:t>
      </w:r>
      <w:r w:rsidR="00981068">
        <w:rPr>
          <w:rFonts w:ascii="Arial" w:hAnsi="Arial" w:cs="Arial"/>
        </w:rPr>
        <w:t>…. a kék gombot nyomtam meg előbb.</w:t>
      </w:r>
    </w:p>
    <w:p w:rsidR="00981068" w:rsidRDefault="00981068" w:rsidP="00981068">
      <w:pPr>
        <w:rPr>
          <w:rFonts w:ascii="Arial" w:hAnsi="Arial" w:cs="Arial"/>
        </w:rPr>
      </w:pPr>
      <w:r>
        <w:rPr>
          <w:rFonts w:ascii="Arial" w:hAnsi="Arial" w:cs="Arial"/>
        </w:rPr>
        <w:t>Felvillanó zöld fény…. sárga és kék gombot egyidejűleg nyomtam meg.</w:t>
      </w:r>
    </w:p>
    <w:p w:rsidR="00981068" w:rsidRDefault="00981068" w:rsidP="00981068">
      <w:pPr>
        <w:rPr>
          <w:rFonts w:ascii="Arial" w:hAnsi="Arial" w:cs="Arial"/>
        </w:rPr>
      </w:pPr>
      <w:r>
        <w:rPr>
          <w:rFonts w:ascii="Arial" w:hAnsi="Arial" w:cs="Arial"/>
        </w:rPr>
        <w:t xml:space="preserve">Érdekes-e, hogy a Megfigyelő a felvillanások előtt hol volt, mit csinált, állt-e vagy mozgott, ült egy acélbúra alatt, egyáltalán létezett-e? </w:t>
      </w:r>
      <w:r w:rsidR="00ED2CCC">
        <w:rPr>
          <w:rFonts w:ascii="Arial" w:hAnsi="Arial" w:cs="Arial"/>
        </w:rPr>
        <w:t xml:space="preserve">Vagy még az ősei ugráltak fákon? </w:t>
      </w:r>
      <w:r>
        <w:rPr>
          <w:rFonts w:ascii="Arial" w:hAnsi="Arial" w:cs="Arial"/>
        </w:rPr>
        <w:t>Nem, ez egyáltalán nem érdekes, nem befolyásolja a megfigyelést.</w:t>
      </w:r>
      <w:r w:rsidR="00A001E1">
        <w:rPr>
          <w:rFonts w:ascii="Arial" w:hAnsi="Arial" w:cs="Arial"/>
        </w:rPr>
        <w:t xml:space="preserve"> (A Megfigyelő és a lámpák nem létez</w:t>
      </w:r>
      <w:r w:rsidR="00ED2CCC">
        <w:rPr>
          <w:rFonts w:ascii="Arial" w:hAnsi="Arial" w:cs="Arial"/>
        </w:rPr>
        <w:t>t</w:t>
      </w:r>
      <w:r w:rsidR="00A001E1">
        <w:rPr>
          <w:rFonts w:ascii="Arial" w:hAnsi="Arial" w:cs="Arial"/>
        </w:rPr>
        <w:t>ek egymás számára</w:t>
      </w:r>
      <w:r w:rsidR="00ED2CCC">
        <w:rPr>
          <w:rFonts w:ascii="Arial" w:hAnsi="Arial" w:cs="Arial"/>
        </w:rPr>
        <w:t xml:space="preserve"> a találkozásukig</w:t>
      </w:r>
      <w:r w:rsidR="00A001E1">
        <w:rPr>
          <w:rFonts w:ascii="Arial" w:hAnsi="Arial" w:cs="Arial"/>
        </w:rPr>
        <w:t>)</w:t>
      </w:r>
    </w:p>
    <w:p w:rsidR="0034652E" w:rsidRDefault="0034652E" w:rsidP="00981068">
      <w:pPr>
        <w:rPr>
          <w:rFonts w:ascii="Arial" w:hAnsi="Arial" w:cs="Arial"/>
        </w:rPr>
      </w:pPr>
      <w:r>
        <w:rPr>
          <w:rFonts w:ascii="Arial" w:hAnsi="Arial" w:cs="Arial"/>
        </w:rPr>
        <w:t>2.2.</w:t>
      </w:r>
    </w:p>
    <w:p w:rsidR="0034652E" w:rsidRDefault="0034652E" w:rsidP="00981068">
      <w:pPr>
        <w:rPr>
          <w:rFonts w:ascii="Arial" w:hAnsi="Arial" w:cs="Arial"/>
        </w:rPr>
      </w:pPr>
      <w:r>
        <w:rPr>
          <w:rFonts w:ascii="Arial" w:hAnsi="Arial" w:cs="Arial"/>
        </w:rPr>
        <w:t xml:space="preserve">A második kísérletben a kék lámpa mozog, egy bizonyos pillanatban odaér a sárga lámpa mellé, és felvillannak, ismét egy zöld felvillanást látunk. A kék és a sárga lámpa „ugyanakkor” van éppen a tér ugyanazon pontján. </w:t>
      </w:r>
      <w:r w:rsidR="00A7679E" w:rsidRPr="00A7679E">
        <w:rPr>
          <w:rFonts w:ascii="Arial" w:hAnsi="Arial" w:cs="Arial"/>
          <w:color w:val="FF0000"/>
        </w:rPr>
        <w:t>A KÉT LÁMPA ÓRÁI UGYANAZT AZ IDŐPONTOT MUTATJÁK</w:t>
      </w:r>
      <w:r w:rsidR="00CB5F4B">
        <w:rPr>
          <w:rFonts w:ascii="Arial" w:hAnsi="Arial" w:cs="Arial"/>
        </w:rPr>
        <w:t>.</w:t>
      </w:r>
    </w:p>
    <w:p w:rsidR="0034652E" w:rsidRDefault="0034652E" w:rsidP="00981068">
      <w:pPr>
        <w:rPr>
          <w:rFonts w:ascii="Arial" w:hAnsi="Arial" w:cs="Arial"/>
        </w:rPr>
      </w:pPr>
      <w:r>
        <w:rPr>
          <w:rFonts w:ascii="Arial" w:hAnsi="Arial" w:cs="Arial"/>
        </w:rPr>
        <w:t>2.3.</w:t>
      </w:r>
    </w:p>
    <w:p w:rsidR="0034652E" w:rsidRDefault="0034652E" w:rsidP="00981068">
      <w:pPr>
        <w:rPr>
          <w:rFonts w:ascii="Arial" w:hAnsi="Arial" w:cs="Arial"/>
        </w:rPr>
      </w:pPr>
      <w:r>
        <w:rPr>
          <w:rFonts w:ascii="Arial" w:hAnsi="Arial" w:cs="Arial"/>
        </w:rPr>
        <w:t xml:space="preserve">A harmadik kísérletben a kék lámpa </w:t>
      </w:r>
      <w:r w:rsidR="001A0B4D">
        <w:rPr>
          <w:rFonts w:ascii="Arial" w:hAnsi="Arial" w:cs="Arial"/>
        </w:rPr>
        <w:t>egy vonal mentén</w:t>
      </w:r>
      <w:r w:rsidR="00CB5F4B">
        <w:rPr>
          <w:rFonts w:ascii="Arial" w:hAnsi="Arial" w:cs="Arial"/>
        </w:rPr>
        <w:t xml:space="preserve"> </w:t>
      </w:r>
      <w:r>
        <w:rPr>
          <w:rFonts w:ascii="Arial" w:hAnsi="Arial" w:cs="Arial"/>
        </w:rPr>
        <w:t xml:space="preserve">mozog és közben </w:t>
      </w:r>
      <w:r w:rsidR="00CB5F4B">
        <w:rPr>
          <w:rFonts w:ascii="Arial" w:hAnsi="Arial" w:cs="Arial"/>
        </w:rPr>
        <w:t xml:space="preserve">villog, mint egy stroboszkóp. A vonal mentén sárga lámpák állnak sorban és villognak. Amerre a kék lámpa elhalad, zöld felvillanások látszanak. A (mozgó) kék lámpa időmúlása valósan azonos az álló sárga lámpákéval. </w:t>
      </w:r>
      <w:r w:rsidR="00A7679E" w:rsidRPr="00A7679E">
        <w:rPr>
          <w:rFonts w:ascii="Arial" w:hAnsi="Arial" w:cs="Arial"/>
          <w:color w:val="FF0000"/>
        </w:rPr>
        <w:t>ÓRÁIK SZINKRONBAN JÁRNAK</w:t>
      </w:r>
      <w:r w:rsidR="00CB5F4B">
        <w:rPr>
          <w:rFonts w:ascii="Arial" w:hAnsi="Arial" w:cs="Arial"/>
        </w:rPr>
        <w:t>.</w:t>
      </w:r>
      <w:r w:rsidR="00A7679E">
        <w:rPr>
          <w:rFonts w:ascii="Arial" w:hAnsi="Arial" w:cs="Arial"/>
        </w:rPr>
        <w:t xml:space="preserve"> </w:t>
      </w:r>
      <w:r w:rsidR="00A7679E" w:rsidRPr="00A7679E">
        <w:rPr>
          <w:rFonts w:ascii="Arial" w:hAnsi="Arial" w:cs="Arial"/>
          <w:color w:val="00B050"/>
        </w:rPr>
        <w:t>AZ IDŐ NEM RELATÍV</w:t>
      </w:r>
      <w:r w:rsidR="00A7679E">
        <w:rPr>
          <w:rFonts w:ascii="Arial" w:hAnsi="Arial" w:cs="Arial"/>
        </w:rPr>
        <w:t xml:space="preserve">. </w:t>
      </w:r>
    </w:p>
    <w:p w:rsidR="00C531A1" w:rsidRDefault="00C531A1" w:rsidP="00981068">
      <w:pPr>
        <w:rPr>
          <w:rFonts w:ascii="Arial" w:hAnsi="Arial" w:cs="Arial"/>
        </w:rPr>
      </w:pPr>
      <w:r>
        <w:rPr>
          <w:rFonts w:ascii="Arial" w:hAnsi="Arial" w:cs="Arial"/>
        </w:rPr>
        <w:t>Ez az alapeset, minden más mérési elrendezés</w:t>
      </w:r>
      <w:r w:rsidR="0043490B">
        <w:rPr>
          <w:rFonts w:ascii="Arial" w:hAnsi="Arial" w:cs="Arial"/>
        </w:rPr>
        <w:t xml:space="preserve"> </w:t>
      </w:r>
      <w:r w:rsidR="00726E68">
        <w:rPr>
          <w:rFonts w:ascii="Arial" w:hAnsi="Arial" w:cs="Arial"/>
        </w:rPr>
        <w:t xml:space="preserve">konzisztens </w:t>
      </w:r>
      <w:r w:rsidR="0043490B">
        <w:rPr>
          <w:rFonts w:ascii="Arial" w:hAnsi="Arial" w:cs="Arial"/>
        </w:rPr>
        <w:t>kell, hogy legyen</w:t>
      </w:r>
      <w:r>
        <w:rPr>
          <w:rFonts w:ascii="Arial" w:hAnsi="Arial" w:cs="Arial"/>
        </w:rPr>
        <w:t xml:space="preserve"> ezzel</w:t>
      </w:r>
      <w:r w:rsidR="0043490B">
        <w:rPr>
          <w:rFonts w:ascii="Arial" w:hAnsi="Arial" w:cs="Arial"/>
        </w:rPr>
        <w:t>.</w:t>
      </w:r>
      <w:r w:rsidR="008966B7">
        <w:rPr>
          <w:rFonts w:ascii="Arial" w:hAnsi="Arial" w:cs="Arial"/>
        </w:rPr>
        <w:t xml:space="preserve"> Az egymástól távoli események egyidejűségének vizsgálatát erre az alapesetre </w:t>
      </w:r>
      <w:r w:rsidR="00242237">
        <w:rPr>
          <w:rFonts w:ascii="Arial" w:hAnsi="Arial" w:cs="Arial"/>
        </w:rPr>
        <w:t>kell vissza</w:t>
      </w:r>
      <w:r w:rsidR="008966B7">
        <w:rPr>
          <w:rFonts w:ascii="Arial" w:hAnsi="Arial" w:cs="Arial"/>
        </w:rPr>
        <w:t>vezet</w:t>
      </w:r>
      <w:r w:rsidR="00242237">
        <w:rPr>
          <w:rFonts w:ascii="Arial" w:hAnsi="Arial" w:cs="Arial"/>
        </w:rPr>
        <w:t>ni</w:t>
      </w:r>
      <w:r w:rsidR="008966B7">
        <w:rPr>
          <w:rFonts w:ascii="Arial" w:hAnsi="Arial" w:cs="Arial"/>
        </w:rPr>
        <w:t>.</w:t>
      </w:r>
    </w:p>
    <w:p w:rsidR="00A001E1" w:rsidRPr="00641C63" w:rsidRDefault="00641C63">
      <w:pPr>
        <w:rPr>
          <w:rFonts w:ascii="Arial" w:hAnsi="Arial" w:cs="Arial"/>
          <w:b/>
          <w:u w:val="single"/>
        </w:rPr>
      </w:pPr>
      <w:r w:rsidRPr="00641C63">
        <w:rPr>
          <w:rFonts w:ascii="Arial" w:hAnsi="Arial" w:cs="Arial"/>
          <w:b/>
          <w:u w:val="single"/>
        </w:rPr>
        <w:t>3. A fény terjedése</w:t>
      </w:r>
    </w:p>
    <w:p w:rsidR="00AE3056" w:rsidRDefault="00641C63">
      <w:pPr>
        <w:rPr>
          <w:rFonts w:ascii="Arial" w:hAnsi="Arial" w:cs="Arial"/>
        </w:rPr>
      </w:pPr>
      <w:r>
        <w:rPr>
          <w:rFonts w:ascii="Arial" w:hAnsi="Arial" w:cs="Arial"/>
          <w:b/>
        </w:rPr>
        <w:t>Támogató</w:t>
      </w:r>
      <w:r>
        <w:rPr>
          <w:rFonts w:ascii="Arial" w:hAnsi="Arial" w:cs="Arial"/>
        </w:rPr>
        <w:t>: (AE</w:t>
      </w:r>
      <w:r w:rsidR="005067AF">
        <w:rPr>
          <w:rFonts w:ascii="Arial" w:hAnsi="Arial" w:cs="Arial"/>
        </w:rPr>
        <w:t xml:space="preserve"> </w:t>
      </w:r>
      <w:r w:rsidR="0075394A">
        <w:rPr>
          <w:rFonts w:ascii="Arial" w:hAnsi="Arial" w:cs="Arial"/>
        </w:rPr>
        <w:t>szerint</w:t>
      </w:r>
      <w:r w:rsidR="005067AF">
        <w:rPr>
          <w:rFonts w:ascii="Arial" w:hAnsi="Arial" w:cs="Arial"/>
        </w:rPr>
        <w:t>:</w:t>
      </w:r>
      <w:r>
        <w:rPr>
          <w:rFonts w:ascii="Arial" w:hAnsi="Arial" w:cs="Arial"/>
        </w:rPr>
        <w:t>) M</w:t>
      </w:r>
      <w:r w:rsidR="00CC0D89">
        <w:rPr>
          <w:rFonts w:ascii="Arial" w:hAnsi="Arial" w:cs="Arial"/>
        </w:rPr>
        <w:t xml:space="preserve">inden iskolás gyermek tudja, vagy tudni véli, hogy (a fény) tovaterjedése … c= 300.000km/sec sebességgel történik) </w:t>
      </w:r>
    </w:p>
    <w:p w:rsidR="00AE3056" w:rsidRDefault="00641C63">
      <w:pPr>
        <w:rPr>
          <w:rFonts w:ascii="Arial" w:hAnsi="Arial" w:cs="Arial"/>
        </w:rPr>
      </w:pPr>
      <w:r>
        <w:rPr>
          <w:rFonts w:ascii="Arial" w:hAnsi="Arial" w:cs="Arial"/>
        </w:rPr>
        <w:t>M</w:t>
      </w:r>
      <w:r w:rsidR="00BB21AC">
        <w:rPr>
          <w:rFonts w:ascii="Arial" w:hAnsi="Arial" w:cs="Arial"/>
        </w:rPr>
        <w:t xml:space="preserve">inden </w:t>
      </w:r>
      <w:r w:rsidR="00312EFC">
        <w:rPr>
          <w:rFonts w:ascii="Arial" w:hAnsi="Arial" w:cs="Arial"/>
        </w:rPr>
        <w:t xml:space="preserve">optikai kísérlet, </w:t>
      </w:r>
      <w:r w:rsidR="00BB21AC">
        <w:rPr>
          <w:rFonts w:ascii="Arial" w:hAnsi="Arial" w:cs="Arial"/>
        </w:rPr>
        <w:t>mérés ezt igazolta.</w:t>
      </w:r>
    </w:p>
    <w:p w:rsidR="006E7549" w:rsidRDefault="00BF4DE8">
      <w:pPr>
        <w:rPr>
          <w:rFonts w:ascii="Arial" w:hAnsi="Arial" w:cs="Arial"/>
        </w:rPr>
      </w:pPr>
      <w:r>
        <w:rPr>
          <w:rFonts w:ascii="Arial" w:hAnsi="Arial" w:cs="Arial"/>
          <w:b/>
        </w:rPr>
        <w:t>Gábor</w:t>
      </w:r>
      <w:r w:rsidR="00BB21AC">
        <w:rPr>
          <w:rFonts w:ascii="Arial" w:hAnsi="Arial" w:cs="Arial"/>
          <w:b/>
        </w:rPr>
        <w:t>:</w:t>
      </w:r>
      <w:r w:rsidR="00BB21AC">
        <w:rPr>
          <w:rFonts w:ascii="Arial" w:hAnsi="Arial" w:cs="Arial"/>
        </w:rPr>
        <w:t xml:space="preserve"> </w:t>
      </w:r>
      <w:r w:rsidR="00CC0D89">
        <w:rPr>
          <w:rFonts w:ascii="Arial" w:hAnsi="Arial" w:cs="Arial"/>
        </w:rPr>
        <w:t xml:space="preserve">Pontatlan megállapítás: </w:t>
      </w:r>
      <w:r w:rsidR="00F32A42">
        <w:rPr>
          <w:rFonts w:ascii="Arial" w:hAnsi="Arial" w:cs="Arial"/>
        </w:rPr>
        <w:t xml:space="preserve">minden optikai kísérlet, mérés azt igazolta, </w:t>
      </w:r>
      <w:r w:rsidR="003A3CBE">
        <w:rPr>
          <w:rFonts w:ascii="Arial" w:hAnsi="Arial" w:cs="Arial"/>
        </w:rPr>
        <w:t>minden gyermek és felnőtt azt tud</w:t>
      </w:r>
      <w:r w:rsidR="00740AAB">
        <w:rPr>
          <w:rFonts w:ascii="Arial" w:hAnsi="Arial" w:cs="Arial"/>
        </w:rPr>
        <w:t>t</w:t>
      </w:r>
      <w:r w:rsidR="003A3CBE">
        <w:rPr>
          <w:rFonts w:ascii="Arial" w:hAnsi="Arial" w:cs="Arial"/>
        </w:rPr>
        <w:t>a</w:t>
      </w:r>
      <w:r w:rsidR="00740AAB">
        <w:rPr>
          <w:rFonts w:ascii="Arial" w:hAnsi="Arial" w:cs="Arial"/>
        </w:rPr>
        <w:t xml:space="preserve"> abban az időben</w:t>
      </w:r>
      <w:r w:rsidR="003A3CBE">
        <w:rPr>
          <w:rFonts w:ascii="Arial" w:hAnsi="Arial" w:cs="Arial"/>
        </w:rPr>
        <w:t>, hogy a Föld felszínén rögzített mérőberendezésekkel a fény sebességét c-nek mérték, minden időpontban.</w:t>
      </w:r>
      <w:r w:rsidR="00A24451">
        <w:rPr>
          <w:rFonts w:ascii="Arial" w:hAnsi="Arial" w:cs="Arial"/>
        </w:rPr>
        <w:t xml:space="preserve"> RÉS </w:t>
      </w:r>
      <w:r w:rsidR="00995B6E">
        <w:rPr>
          <w:rFonts w:ascii="Arial" w:hAnsi="Arial" w:cs="Arial"/>
        </w:rPr>
        <w:t>AZ ELMÉLETEN</w:t>
      </w:r>
      <w:r w:rsidR="00A24451">
        <w:rPr>
          <w:rFonts w:ascii="Arial" w:hAnsi="Arial" w:cs="Arial"/>
        </w:rPr>
        <w:t>.</w:t>
      </w:r>
      <w:r w:rsidR="00996161">
        <w:rPr>
          <w:rFonts w:ascii="Arial" w:hAnsi="Arial" w:cs="Arial"/>
        </w:rPr>
        <w:t xml:space="preserve"> </w:t>
      </w:r>
    </w:p>
    <w:p w:rsidR="00BB21AC" w:rsidRDefault="00996161">
      <w:pPr>
        <w:rPr>
          <w:rFonts w:ascii="Arial" w:hAnsi="Arial" w:cs="Arial"/>
        </w:rPr>
      </w:pPr>
      <w:r>
        <w:rPr>
          <w:rFonts w:ascii="Arial" w:hAnsi="Arial" w:cs="Arial"/>
          <w:b/>
        </w:rPr>
        <w:t>Támogató</w:t>
      </w:r>
      <w:r>
        <w:rPr>
          <w:rFonts w:ascii="Arial" w:hAnsi="Arial" w:cs="Arial"/>
        </w:rPr>
        <w:t xml:space="preserve">: (AE </w:t>
      </w:r>
      <w:r w:rsidR="0075394A">
        <w:rPr>
          <w:rFonts w:ascii="Arial" w:hAnsi="Arial" w:cs="Arial"/>
        </w:rPr>
        <w:t>szerint</w:t>
      </w:r>
      <w:r>
        <w:rPr>
          <w:rFonts w:ascii="Arial" w:hAnsi="Arial" w:cs="Arial"/>
        </w:rPr>
        <w:t xml:space="preserve">:) </w:t>
      </w:r>
      <w:r w:rsidR="00FA649E">
        <w:rPr>
          <w:rFonts w:ascii="Arial" w:hAnsi="Arial" w:cs="Arial"/>
        </w:rPr>
        <w:t>hogy ez a terjedési sebesség a térben felvett iránytól függene, önmagában valószínűtlen</w:t>
      </w:r>
      <w:r>
        <w:rPr>
          <w:rFonts w:ascii="Arial" w:hAnsi="Arial" w:cs="Arial"/>
        </w:rPr>
        <w:t>.</w:t>
      </w:r>
    </w:p>
    <w:p w:rsidR="003A3CBE" w:rsidRDefault="00BF4DE8">
      <w:pPr>
        <w:rPr>
          <w:rFonts w:ascii="Arial" w:hAnsi="Arial" w:cs="Arial"/>
        </w:rPr>
      </w:pPr>
      <w:r>
        <w:rPr>
          <w:rFonts w:ascii="Arial" w:hAnsi="Arial" w:cs="Arial"/>
          <w:b/>
        </w:rPr>
        <w:t>Gábor</w:t>
      </w:r>
      <w:r w:rsidR="00BB21AC">
        <w:rPr>
          <w:rFonts w:ascii="Arial" w:hAnsi="Arial" w:cs="Arial"/>
          <w:b/>
        </w:rPr>
        <w:t>:</w:t>
      </w:r>
      <w:r w:rsidR="00BB21AC">
        <w:rPr>
          <w:rFonts w:ascii="Arial" w:hAnsi="Arial" w:cs="Arial"/>
        </w:rPr>
        <w:t xml:space="preserve"> </w:t>
      </w:r>
      <w:r w:rsidR="00FA649E">
        <w:rPr>
          <w:rFonts w:ascii="Arial" w:hAnsi="Arial" w:cs="Arial"/>
        </w:rPr>
        <w:t xml:space="preserve">Pontatlan megállapítás: akkor lenne valószínűtlen, ha bizonyosan tudnánk, hogy a vákuumban semmiféle </w:t>
      </w:r>
      <w:r w:rsidR="00FA649E" w:rsidRPr="00FA649E">
        <w:rPr>
          <w:rFonts w:ascii="Arial" w:hAnsi="Arial" w:cs="Arial"/>
        </w:rPr>
        <w:t>szubsztancia</w:t>
      </w:r>
      <w:r w:rsidR="00FA649E">
        <w:rPr>
          <w:rFonts w:ascii="Arial" w:hAnsi="Arial" w:cs="Arial"/>
        </w:rPr>
        <w:t xml:space="preserve"> nincs, teljesen üres. De nem tudjuk, hogy van-e, és ez az állítás nem egyenlő a „tudjuk, hogy nincs” állítással.</w:t>
      </w:r>
      <w:r w:rsidR="00AA64A2">
        <w:rPr>
          <w:rFonts w:ascii="Arial" w:hAnsi="Arial" w:cs="Arial"/>
        </w:rPr>
        <w:t xml:space="preserve"> </w:t>
      </w:r>
      <w:bookmarkStart w:id="0" w:name="_Hlk188701437"/>
      <w:r w:rsidR="00505943">
        <w:rPr>
          <w:rFonts w:ascii="Arial" w:hAnsi="Arial" w:cs="Arial"/>
        </w:rPr>
        <w:t xml:space="preserve">RÉS </w:t>
      </w:r>
      <w:r w:rsidR="00995B6E">
        <w:rPr>
          <w:rFonts w:ascii="Arial" w:hAnsi="Arial" w:cs="Arial"/>
        </w:rPr>
        <w:t>AZ ELMÉLETEN</w:t>
      </w:r>
      <w:r w:rsidR="00505943">
        <w:rPr>
          <w:rFonts w:ascii="Arial" w:hAnsi="Arial" w:cs="Arial"/>
        </w:rPr>
        <w:t>.</w:t>
      </w:r>
      <w:bookmarkEnd w:id="0"/>
    </w:p>
    <w:p w:rsidR="00E34A86" w:rsidRDefault="000E5654">
      <w:pPr>
        <w:rPr>
          <w:rFonts w:ascii="Arial" w:hAnsi="Arial" w:cs="Arial"/>
        </w:rPr>
      </w:pPr>
      <w:r>
        <w:rPr>
          <w:rFonts w:ascii="Arial" w:hAnsi="Arial" w:cs="Arial"/>
          <w:b/>
        </w:rPr>
        <w:t>Támogató</w:t>
      </w:r>
      <w:r w:rsidR="00885C25">
        <w:rPr>
          <w:rFonts w:ascii="Arial" w:hAnsi="Arial" w:cs="Arial"/>
        </w:rPr>
        <w:t xml:space="preserve">: ez szőrszálhasogatás. Tudjuk, hogy az </w:t>
      </w:r>
      <w:r w:rsidR="00885C25" w:rsidRPr="00F22D5E">
        <w:rPr>
          <w:rFonts w:ascii="Arial" w:hAnsi="Arial" w:cs="Arial"/>
          <w:color w:val="FF0000"/>
        </w:rPr>
        <w:t>Einstein</w:t>
      </w:r>
      <w:r w:rsidR="00885C25">
        <w:rPr>
          <w:rFonts w:ascii="Arial" w:hAnsi="Arial" w:cs="Arial"/>
          <w:color w:val="FF0000"/>
        </w:rPr>
        <w:t xml:space="preserve"> </w:t>
      </w:r>
      <w:r w:rsidR="00885C25">
        <w:rPr>
          <w:rFonts w:ascii="Arial" w:hAnsi="Arial" w:cs="Arial"/>
        </w:rPr>
        <w:t xml:space="preserve">előtti fizikusok a vákuumban egy éter nevű anyagot kerestek a fény vivőközegeként, mely minőségileg más, mint az atomos anyagok, de mégis valamely ismert halmazállapottal rendelkezik. De </w:t>
      </w:r>
      <w:proofErr w:type="gramStart"/>
      <w:r w:rsidR="00885C25">
        <w:rPr>
          <w:rFonts w:ascii="Arial" w:hAnsi="Arial" w:cs="Arial"/>
        </w:rPr>
        <w:t>gáz</w:t>
      </w:r>
      <w:proofErr w:type="gramEnd"/>
      <w:r w:rsidR="00885C25">
        <w:rPr>
          <w:rFonts w:ascii="Arial" w:hAnsi="Arial" w:cs="Arial"/>
        </w:rPr>
        <w:t xml:space="preserve"> illetve folyadék </w:t>
      </w:r>
      <w:r w:rsidR="00885C25">
        <w:rPr>
          <w:rFonts w:ascii="Arial" w:hAnsi="Arial" w:cs="Arial"/>
        </w:rPr>
        <w:lastRenderedPageBreak/>
        <w:t xml:space="preserve">halmazállapotú anyagokban nincs nyírószilárdság, amely alkalmas lenne a (transzverzális) elektromágneses hullámok vezetésére, szilárd éter pedig csak akkor lenne álló állapotú a Földhöz képest, ha a Föld lenne a világegyetem közepe, amely feltételezés </w:t>
      </w:r>
      <w:r w:rsidR="00262E97">
        <w:rPr>
          <w:rFonts w:ascii="Arial" w:hAnsi="Arial" w:cs="Arial"/>
        </w:rPr>
        <w:t xml:space="preserve">a Föld méretét ill. </w:t>
      </w:r>
      <w:r w:rsidR="00885C25">
        <w:rPr>
          <w:rFonts w:ascii="Arial" w:hAnsi="Arial" w:cs="Arial"/>
        </w:rPr>
        <w:t>az égitestek mozgását tekintve irreális. Ha semmilyen halmazállapot nem illeszthető a fe</w:t>
      </w:r>
      <w:r w:rsidR="00C6194D">
        <w:rPr>
          <w:rFonts w:ascii="Arial" w:hAnsi="Arial" w:cs="Arial"/>
        </w:rPr>
        <w:t>l</w:t>
      </w:r>
      <w:r w:rsidR="00885C25">
        <w:rPr>
          <w:rFonts w:ascii="Arial" w:hAnsi="Arial" w:cs="Arial"/>
        </w:rPr>
        <w:t>tételezett éterre, akkor az nincs is! Tehát a vákuum üres, nincs benne semmi!</w:t>
      </w:r>
    </w:p>
    <w:p w:rsidR="00FA649E" w:rsidRDefault="00BF4DE8">
      <w:pPr>
        <w:rPr>
          <w:rFonts w:ascii="Arial" w:hAnsi="Arial" w:cs="Arial"/>
        </w:rPr>
      </w:pPr>
      <w:r>
        <w:rPr>
          <w:rFonts w:ascii="Arial" w:hAnsi="Arial" w:cs="Arial"/>
          <w:b/>
        </w:rPr>
        <w:t>Gábor</w:t>
      </w:r>
      <w:r w:rsidR="00885C25">
        <w:rPr>
          <w:rFonts w:ascii="Arial" w:hAnsi="Arial" w:cs="Arial"/>
          <w:b/>
        </w:rPr>
        <w:t xml:space="preserve"> </w:t>
      </w:r>
      <w:r w:rsidR="00885C25">
        <w:rPr>
          <w:rFonts w:ascii="Arial" w:hAnsi="Arial" w:cs="Arial"/>
        </w:rPr>
        <w:t xml:space="preserve">nem lehet eléggé vékonyra hasogatni a szőrszálat, ha </w:t>
      </w:r>
      <w:r w:rsidR="00786095">
        <w:rPr>
          <w:rFonts w:ascii="Arial" w:hAnsi="Arial" w:cs="Arial"/>
        </w:rPr>
        <w:t>az elméleti fizika alapjait vizsgáljuk! Ne vessük el azt a lehetőséget, hogy anyagon kívül valami egyéb</w:t>
      </w:r>
      <w:r w:rsidR="00DC751F">
        <w:rPr>
          <w:rFonts w:ascii="Arial" w:hAnsi="Arial" w:cs="Arial"/>
        </w:rPr>
        <w:t xml:space="preserve"> szubsztancia</w:t>
      </w:r>
      <w:r w:rsidR="00786095">
        <w:rPr>
          <w:rFonts w:ascii="Arial" w:hAnsi="Arial" w:cs="Arial"/>
        </w:rPr>
        <w:t xml:space="preserve"> is l</w:t>
      </w:r>
      <w:r w:rsidR="00FA2B87">
        <w:rPr>
          <w:rFonts w:ascii="Arial" w:hAnsi="Arial" w:cs="Arial"/>
        </w:rPr>
        <w:t>étez</w:t>
      </w:r>
      <w:r w:rsidR="00786095">
        <w:rPr>
          <w:rFonts w:ascii="Arial" w:hAnsi="Arial" w:cs="Arial"/>
        </w:rPr>
        <w:t>het a vákuumban</w:t>
      </w:r>
      <w:r w:rsidR="005623FB">
        <w:rPr>
          <w:rFonts w:ascii="Arial" w:hAnsi="Arial" w:cs="Arial"/>
        </w:rPr>
        <w:t>.</w:t>
      </w:r>
    </w:p>
    <w:p w:rsidR="00262E97" w:rsidRDefault="00262E97">
      <w:pPr>
        <w:rPr>
          <w:rFonts w:ascii="Arial" w:hAnsi="Arial" w:cs="Arial"/>
        </w:rPr>
      </w:pPr>
      <w:r>
        <w:rPr>
          <w:rFonts w:ascii="Arial" w:hAnsi="Arial" w:cs="Arial"/>
        </w:rPr>
        <w:t>Analógi</w:t>
      </w:r>
      <w:r w:rsidR="009F0BFD">
        <w:rPr>
          <w:rFonts w:ascii="Arial" w:hAnsi="Arial" w:cs="Arial"/>
        </w:rPr>
        <w:t>ás gondolkodással felrajzolok egy táblázatot</w:t>
      </w:r>
      <w:r w:rsidR="00E335F6">
        <w:rPr>
          <w:rFonts w:ascii="Arial" w:hAnsi="Arial" w:cs="Arial"/>
        </w:rPr>
        <w:t xml:space="preserve"> a fény terjedésének elméletei</w:t>
      </w:r>
      <w:r w:rsidR="00916840">
        <w:rPr>
          <w:rFonts w:ascii="Arial" w:hAnsi="Arial" w:cs="Arial"/>
        </w:rPr>
        <w:t>nek fejlődésé</w:t>
      </w:r>
      <w:r w:rsidR="00E335F6">
        <w:rPr>
          <w:rFonts w:ascii="Arial" w:hAnsi="Arial" w:cs="Arial"/>
        </w:rPr>
        <w:t>ről</w:t>
      </w:r>
      <w:r>
        <w:rPr>
          <w:rFonts w:ascii="Arial" w:hAnsi="Arial" w:cs="Arial"/>
        </w:rPr>
        <w:t xml:space="preserve">: </w:t>
      </w:r>
    </w:p>
    <w:p w:rsidR="009F0BFD" w:rsidRPr="009F0BFD" w:rsidRDefault="009F0BFD" w:rsidP="00D840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27"/>
          <w:tab w:val="left" w:pos="5387"/>
        </w:tabs>
        <w:rPr>
          <w:rFonts w:ascii="Arial" w:hAnsi="Arial" w:cs="Arial"/>
          <w:b/>
        </w:rPr>
      </w:pPr>
      <w:r>
        <w:rPr>
          <w:rFonts w:ascii="Arial" w:hAnsi="Arial" w:cs="Arial"/>
        </w:rPr>
        <w:tab/>
      </w:r>
      <w:r w:rsidRPr="009F0BFD">
        <w:rPr>
          <w:rFonts w:ascii="Arial" w:hAnsi="Arial" w:cs="Arial"/>
          <w:b/>
        </w:rPr>
        <w:t>hullám</w:t>
      </w:r>
      <w:r>
        <w:rPr>
          <w:rFonts w:ascii="Arial" w:hAnsi="Arial" w:cs="Arial"/>
          <w:b/>
        </w:rPr>
        <w:t>ok</w:t>
      </w:r>
      <w:r w:rsidRPr="009F0BFD">
        <w:rPr>
          <w:rFonts w:ascii="Arial" w:hAnsi="Arial" w:cs="Arial"/>
          <w:b/>
        </w:rPr>
        <w:t xml:space="preserve"> keltése</w:t>
      </w:r>
      <w:r w:rsidRPr="009F0BFD">
        <w:rPr>
          <w:rFonts w:ascii="Arial" w:hAnsi="Arial" w:cs="Arial"/>
          <w:b/>
        </w:rPr>
        <w:tab/>
        <w:t>hullám</w:t>
      </w:r>
      <w:r>
        <w:rPr>
          <w:rFonts w:ascii="Arial" w:hAnsi="Arial" w:cs="Arial"/>
          <w:b/>
        </w:rPr>
        <w:t>ok</w:t>
      </w:r>
      <w:r w:rsidRPr="009F0BFD">
        <w:rPr>
          <w:rFonts w:ascii="Arial" w:hAnsi="Arial" w:cs="Arial"/>
          <w:b/>
        </w:rPr>
        <w:t xml:space="preserve"> terjedés</w:t>
      </w:r>
      <w:r w:rsidR="002C3F48">
        <w:rPr>
          <w:rFonts w:ascii="Arial" w:hAnsi="Arial" w:cs="Arial"/>
          <w:b/>
        </w:rPr>
        <w:t>ének viv</w:t>
      </w:r>
      <w:r w:rsidR="00D840CC">
        <w:rPr>
          <w:rFonts w:ascii="Arial" w:hAnsi="Arial" w:cs="Arial"/>
          <w:b/>
        </w:rPr>
        <w:t>őközege</w:t>
      </w:r>
    </w:p>
    <w:p w:rsidR="009F0BFD" w:rsidRDefault="009F0BFD" w:rsidP="00D840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27"/>
          <w:tab w:val="left" w:pos="5387"/>
        </w:tabs>
        <w:rPr>
          <w:rFonts w:ascii="Arial" w:hAnsi="Arial" w:cs="Arial"/>
        </w:rPr>
      </w:pPr>
      <w:r>
        <w:rPr>
          <w:rFonts w:ascii="Arial" w:hAnsi="Arial" w:cs="Arial"/>
        </w:rPr>
        <w:t>mechanikai hullám</w:t>
      </w:r>
      <w:r>
        <w:rPr>
          <w:rFonts w:ascii="Arial" w:hAnsi="Arial" w:cs="Arial"/>
        </w:rPr>
        <w:tab/>
        <w:t>anyagrészecskék rezgése</w:t>
      </w:r>
      <w:r w:rsidRPr="009F0BFD">
        <w:rPr>
          <w:rFonts w:ascii="Arial" w:hAnsi="Arial" w:cs="Arial"/>
        </w:rPr>
        <w:t xml:space="preserve"> </w:t>
      </w:r>
      <w:r>
        <w:rPr>
          <w:rFonts w:ascii="Arial" w:hAnsi="Arial" w:cs="Arial"/>
        </w:rPr>
        <w:tab/>
        <w:t>anyagrészecskék rezgése</w:t>
      </w:r>
    </w:p>
    <w:p w:rsidR="009F0BFD" w:rsidRDefault="009F0BFD" w:rsidP="00D840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27"/>
          <w:tab w:val="left" w:pos="5387"/>
        </w:tabs>
        <w:rPr>
          <w:rFonts w:ascii="Arial" w:hAnsi="Arial" w:cs="Arial"/>
        </w:rPr>
      </w:pPr>
      <w:r>
        <w:rPr>
          <w:rFonts w:ascii="Arial" w:hAnsi="Arial" w:cs="Arial"/>
        </w:rPr>
        <w:t>fény (AE előtt)</w:t>
      </w:r>
      <w:r>
        <w:rPr>
          <w:rFonts w:ascii="Arial" w:hAnsi="Arial" w:cs="Arial"/>
        </w:rPr>
        <w:tab/>
        <w:t>elektromos töltések rezgése</w:t>
      </w:r>
      <w:r>
        <w:rPr>
          <w:rFonts w:ascii="Arial" w:hAnsi="Arial" w:cs="Arial"/>
        </w:rPr>
        <w:tab/>
        <w:t>anyagrészecskék rezgése</w:t>
      </w:r>
    </w:p>
    <w:p w:rsidR="009F0BFD" w:rsidRPr="00AA64A2" w:rsidRDefault="009F0BFD" w:rsidP="00D840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27"/>
          <w:tab w:val="left" w:pos="5387"/>
        </w:tabs>
        <w:rPr>
          <w:rFonts w:ascii="Arial" w:hAnsi="Arial" w:cs="Arial"/>
        </w:rPr>
      </w:pPr>
      <w:r>
        <w:rPr>
          <w:rFonts w:ascii="Arial" w:hAnsi="Arial" w:cs="Arial"/>
        </w:rPr>
        <w:t>fény (</w:t>
      </w:r>
      <w:r w:rsidR="00D840CC">
        <w:rPr>
          <w:rFonts w:ascii="Arial" w:hAnsi="Arial" w:cs="Arial"/>
        </w:rPr>
        <w:t>Relat</w:t>
      </w:r>
      <w:r>
        <w:rPr>
          <w:rFonts w:ascii="Arial" w:hAnsi="Arial" w:cs="Arial"/>
        </w:rPr>
        <w:t>)</w:t>
      </w:r>
      <w:r w:rsidRPr="009F0BFD">
        <w:rPr>
          <w:rFonts w:ascii="Arial" w:hAnsi="Arial" w:cs="Arial"/>
        </w:rPr>
        <w:t xml:space="preserve"> </w:t>
      </w:r>
      <w:r>
        <w:rPr>
          <w:rFonts w:ascii="Arial" w:hAnsi="Arial" w:cs="Arial"/>
        </w:rPr>
        <w:tab/>
        <w:t>elektromos töltések rezgése</w:t>
      </w:r>
      <w:r>
        <w:rPr>
          <w:rFonts w:ascii="Arial" w:hAnsi="Arial" w:cs="Arial"/>
        </w:rPr>
        <w:tab/>
        <w:t>semmi</w:t>
      </w:r>
    </w:p>
    <w:p w:rsidR="009F0BFD" w:rsidRDefault="009F0BFD" w:rsidP="00D840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27"/>
          <w:tab w:val="left" w:pos="5387"/>
        </w:tabs>
        <w:rPr>
          <w:rFonts w:ascii="Arial" w:hAnsi="Arial" w:cs="Arial"/>
        </w:rPr>
      </w:pPr>
      <w:r>
        <w:rPr>
          <w:rFonts w:ascii="Arial" w:hAnsi="Arial" w:cs="Arial"/>
        </w:rPr>
        <w:t>fény (</w:t>
      </w:r>
      <w:r w:rsidR="0075394A">
        <w:rPr>
          <w:rFonts w:ascii="Arial" w:hAnsi="Arial" w:cs="Arial"/>
        </w:rPr>
        <w:t>Töltéselmélet</w:t>
      </w:r>
      <w:r>
        <w:rPr>
          <w:rFonts w:ascii="Arial" w:hAnsi="Arial" w:cs="Arial"/>
        </w:rPr>
        <w:t>)</w:t>
      </w:r>
      <w:r w:rsidRPr="009F0BFD">
        <w:rPr>
          <w:rFonts w:ascii="Arial" w:hAnsi="Arial" w:cs="Arial"/>
        </w:rPr>
        <w:t xml:space="preserve"> </w:t>
      </w:r>
      <w:r>
        <w:rPr>
          <w:rFonts w:ascii="Arial" w:hAnsi="Arial" w:cs="Arial"/>
        </w:rPr>
        <w:tab/>
        <w:t>elektromos töltések rezgése</w:t>
      </w:r>
      <w:r>
        <w:rPr>
          <w:rFonts w:ascii="Arial" w:hAnsi="Arial" w:cs="Arial"/>
        </w:rPr>
        <w:tab/>
        <w:t>elektromos töltések rezgése</w:t>
      </w:r>
    </w:p>
    <w:p w:rsidR="009F0BFD" w:rsidRDefault="009F0BFD" w:rsidP="009F0BFD">
      <w:pPr>
        <w:tabs>
          <w:tab w:val="left" w:pos="2268"/>
          <w:tab w:val="left" w:pos="5670"/>
        </w:tabs>
        <w:rPr>
          <w:rFonts w:ascii="Arial" w:hAnsi="Arial" w:cs="Arial"/>
        </w:rPr>
      </w:pPr>
      <w:r>
        <w:rPr>
          <w:rFonts w:ascii="Arial" w:hAnsi="Arial" w:cs="Arial"/>
          <w:b/>
        </w:rPr>
        <w:t>Támogató</w:t>
      </w:r>
      <w:r>
        <w:rPr>
          <w:rFonts w:ascii="Arial" w:hAnsi="Arial" w:cs="Arial"/>
        </w:rPr>
        <w:t>: de hát a vákuumban nincsenek elektronok, protonok, ionok … a vákuum üres!</w:t>
      </w:r>
    </w:p>
    <w:p w:rsidR="009F0BFD" w:rsidRDefault="00BF4DE8" w:rsidP="009F0BFD">
      <w:pPr>
        <w:tabs>
          <w:tab w:val="left" w:pos="2268"/>
          <w:tab w:val="left" w:pos="5670"/>
        </w:tabs>
        <w:rPr>
          <w:rFonts w:ascii="Arial" w:hAnsi="Arial" w:cs="Arial"/>
        </w:rPr>
      </w:pPr>
      <w:r>
        <w:rPr>
          <w:rFonts w:ascii="Arial" w:hAnsi="Arial" w:cs="Arial"/>
          <w:b/>
        </w:rPr>
        <w:t>Gábor</w:t>
      </w:r>
      <w:r w:rsidR="009F0BFD">
        <w:rPr>
          <w:rFonts w:ascii="Arial" w:hAnsi="Arial" w:cs="Arial"/>
          <w:b/>
        </w:rPr>
        <w:t xml:space="preserve">: </w:t>
      </w:r>
      <w:r w:rsidR="009F0BFD" w:rsidRPr="009F0BFD">
        <w:rPr>
          <w:rFonts w:ascii="Arial" w:hAnsi="Arial" w:cs="Arial"/>
        </w:rPr>
        <w:t xml:space="preserve">Nem anyagi kötődésű töltésekre gondolok, hanem </w:t>
      </w:r>
      <w:proofErr w:type="gramStart"/>
      <w:r w:rsidR="009F0BFD" w:rsidRPr="009F0BFD">
        <w:rPr>
          <w:rFonts w:ascii="Arial" w:hAnsi="Arial" w:cs="Arial"/>
        </w:rPr>
        <w:t>natúr</w:t>
      </w:r>
      <w:proofErr w:type="gramEnd"/>
      <w:r w:rsidR="009F0BFD" w:rsidRPr="009F0BFD">
        <w:rPr>
          <w:rFonts w:ascii="Arial" w:hAnsi="Arial" w:cs="Arial"/>
        </w:rPr>
        <w:t xml:space="preserve"> vagyis csupasz, anyagmentes töltésekre.</w:t>
      </w:r>
    </w:p>
    <w:p w:rsidR="00554DA6" w:rsidRDefault="00554DA6" w:rsidP="009F0BFD">
      <w:pPr>
        <w:tabs>
          <w:tab w:val="left" w:pos="2268"/>
          <w:tab w:val="left" w:pos="5670"/>
        </w:tabs>
        <w:rPr>
          <w:rFonts w:ascii="Arial" w:hAnsi="Arial" w:cs="Arial"/>
        </w:rPr>
      </w:pPr>
      <w:r>
        <w:rPr>
          <w:rFonts w:ascii="Arial" w:hAnsi="Arial" w:cs="Arial"/>
          <w:b/>
        </w:rPr>
        <w:t>Támogató</w:t>
      </w:r>
      <w:r>
        <w:rPr>
          <w:rFonts w:ascii="Arial" w:hAnsi="Arial" w:cs="Arial"/>
        </w:rPr>
        <w:t>: Öreganyám se hallott ilyenről. Minek tételeznénk fel ilyen töltéseket?</w:t>
      </w:r>
    </w:p>
    <w:p w:rsidR="00554DA6" w:rsidRPr="00554DA6" w:rsidRDefault="00BF4DE8" w:rsidP="009F0BFD">
      <w:pPr>
        <w:tabs>
          <w:tab w:val="left" w:pos="2268"/>
          <w:tab w:val="left" w:pos="5670"/>
        </w:tabs>
        <w:rPr>
          <w:rFonts w:ascii="Arial" w:hAnsi="Arial" w:cs="Arial"/>
        </w:rPr>
      </w:pPr>
      <w:r>
        <w:rPr>
          <w:rFonts w:ascii="Arial" w:hAnsi="Arial" w:cs="Arial"/>
          <w:b/>
        </w:rPr>
        <w:t>Gábor</w:t>
      </w:r>
      <w:r w:rsidR="00554DA6">
        <w:rPr>
          <w:rFonts w:ascii="Arial" w:hAnsi="Arial" w:cs="Arial"/>
          <w:b/>
        </w:rPr>
        <w:t xml:space="preserve">: </w:t>
      </w:r>
      <w:r w:rsidR="006B4D8A" w:rsidRPr="006B4D8A">
        <w:rPr>
          <w:rFonts w:ascii="Arial" w:hAnsi="Arial" w:cs="Arial"/>
          <w:color w:val="FF0000"/>
        </w:rPr>
        <w:t>Rokon</w:t>
      </w:r>
      <w:r w:rsidR="006B4D8A" w:rsidRPr="006B4D8A">
        <w:rPr>
          <w:rFonts w:ascii="Arial" w:hAnsi="Arial" w:cs="Arial"/>
          <w:b/>
          <w:color w:val="FF0000"/>
        </w:rPr>
        <w:t xml:space="preserve"> </w:t>
      </w:r>
      <w:r w:rsidR="006B4D8A" w:rsidRPr="006B4D8A">
        <w:rPr>
          <w:rFonts w:ascii="Arial" w:hAnsi="Arial" w:cs="Arial"/>
          <w:color w:val="FF0000"/>
        </w:rPr>
        <w:t>gondolat a kvantum-elektrodinamikában felvetett gondolattal, mely szerint a vákuumban folyamatosan elektron-pozitron párok keletkeznek és semmisülnek meg</w:t>
      </w:r>
      <w:r w:rsidR="006B4D8A">
        <w:rPr>
          <w:rFonts w:ascii="Arial" w:hAnsi="Arial" w:cs="Arial"/>
        </w:rPr>
        <w:t xml:space="preserve">. </w:t>
      </w:r>
      <w:r w:rsidR="00554DA6">
        <w:rPr>
          <w:rFonts w:ascii="Arial" w:hAnsi="Arial" w:cs="Arial"/>
        </w:rPr>
        <w:t xml:space="preserve">Később részletezem. Nagyon kellemes elmélet, </w:t>
      </w:r>
      <w:r w:rsidR="008C5AD8">
        <w:rPr>
          <w:rFonts w:ascii="Arial" w:hAnsi="Arial" w:cs="Arial"/>
        </w:rPr>
        <w:t xml:space="preserve">logikailag illeszkedik a fizika szomszédos területeihez. </w:t>
      </w:r>
    </w:p>
    <w:p w:rsidR="006E7549" w:rsidRDefault="006E7549">
      <w:pPr>
        <w:rPr>
          <w:rFonts w:ascii="Arial" w:hAnsi="Arial" w:cs="Arial"/>
        </w:rPr>
      </w:pPr>
    </w:p>
    <w:p w:rsidR="003D6072" w:rsidRPr="008C5AD8" w:rsidRDefault="008C5AD8">
      <w:pPr>
        <w:rPr>
          <w:rFonts w:ascii="Arial" w:hAnsi="Arial" w:cs="Arial"/>
          <w:b/>
          <w:u w:val="single"/>
        </w:rPr>
      </w:pPr>
      <w:r w:rsidRPr="008C5AD8">
        <w:rPr>
          <w:rFonts w:ascii="Arial" w:hAnsi="Arial" w:cs="Arial"/>
          <w:b/>
          <w:u w:val="single"/>
        </w:rPr>
        <w:t xml:space="preserve">4. </w:t>
      </w:r>
      <w:r w:rsidR="00DA271E" w:rsidRPr="008C5AD8">
        <w:rPr>
          <w:rFonts w:ascii="Arial" w:hAnsi="Arial" w:cs="Arial"/>
          <w:b/>
          <w:u w:val="single"/>
        </w:rPr>
        <w:t>A fizika időfogalmáról</w:t>
      </w:r>
      <w:r w:rsidR="00DB18CE">
        <w:rPr>
          <w:rFonts w:ascii="Arial" w:hAnsi="Arial" w:cs="Arial"/>
          <w:b/>
          <w:u w:val="single"/>
        </w:rPr>
        <w:t>. A „vonatos kísérlet”</w:t>
      </w:r>
    </w:p>
    <w:p w:rsidR="00740AAB" w:rsidRPr="00E209A9" w:rsidRDefault="000E5654">
      <w:pPr>
        <w:rPr>
          <w:rFonts w:ascii="Arial" w:hAnsi="Arial" w:cs="Arial"/>
        </w:rPr>
      </w:pPr>
      <w:r>
        <w:rPr>
          <w:rFonts w:ascii="Arial" w:hAnsi="Arial" w:cs="Arial"/>
          <w:b/>
        </w:rPr>
        <w:t>Támogató</w:t>
      </w:r>
      <w:r w:rsidR="00740AAB" w:rsidRPr="00E209A9">
        <w:rPr>
          <w:rFonts w:ascii="Arial" w:hAnsi="Arial" w:cs="Arial"/>
        </w:rPr>
        <w:t xml:space="preserve">: </w:t>
      </w:r>
      <w:r w:rsidR="00896554" w:rsidRPr="00E209A9">
        <w:rPr>
          <w:rFonts w:ascii="Arial" w:hAnsi="Arial" w:cs="Arial"/>
        </w:rPr>
        <w:t xml:space="preserve">Einstein itt </w:t>
      </w:r>
      <w:r w:rsidR="00740AAB" w:rsidRPr="00E209A9">
        <w:rPr>
          <w:rFonts w:ascii="Arial" w:hAnsi="Arial" w:cs="Arial"/>
        </w:rPr>
        <w:t>(</w:t>
      </w:r>
      <w:r w:rsidR="00896554" w:rsidRPr="00E209A9">
        <w:rPr>
          <w:rFonts w:ascii="Arial" w:hAnsi="Arial" w:cs="Arial"/>
        </w:rPr>
        <w:t>fogalommeghatározás helyett</w:t>
      </w:r>
      <w:r w:rsidR="00740AAB" w:rsidRPr="00E209A9">
        <w:rPr>
          <w:rFonts w:ascii="Arial" w:hAnsi="Arial" w:cs="Arial"/>
        </w:rPr>
        <w:t>)</w:t>
      </w:r>
      <w:r w:rsidR="00896554" w:rsidRPr="00E209A9">
        <w:rPr>
          <w:rFonts w:ascii="Arial" w:hAnsi="Arial" w:cs="Arial"/>
        </w:rPr>
        <w:t xml:space="preserve"> előadja a híres „vonatos kísérletet” </w:t>
      </w:r>
      <w:r w:rsidR="00740AAB" w:rsidRPr="00E209A9">
        <w:rPr>
          <w:rFonts w:ascii="Arial" w:hAnsi="Arial" w:cs="Arial"/>
        </w:rPr>
        <w:t>amellyel bebizonyítja az egyidejűség relativitását. Ezt a kísérletet 80 éve mindenki helyesnek tartja.</w:t>
      </w:r>
    </w:p>
    <w:p w:rsidR="00505943" w:rsidRPr="00312EFC" w:rsidRDefault="00BF4DE8">
      <w:pPr>
        <w:rPr>
          <w:rFonts w:ascii="Arial" w:hAnsi="Arial" w:cs="Arial"/>
          <w:color w:val="FF0000"/>
        </w:rPr>
      </w:pPr>
      <w:r>
        <w:rPr>
          <w:rFonts w:ascii="Arial" w:hAnsi="Arial" w:cs="Arial"/>
          <w:b/>
        </w:rPr>
        <w:t>Gábor</w:t>
      </w:r>
      <w:r w:rsidR="00740AAB">
        <w:rPr>
          <w:rFonts w:ascii="Arial" w:hAnsi="Arial" w:cs="Arial"/>
          <w:b/>
        </w:rPr>
        <w:t>:</w:t>
      </w:r>
      <w:r w:rsidR="00740AAB">
        <w:rPr>
          <w:rFonts w:ascii="Arial" w:hAnsi="Arial" w:cs="Arial"/>
        </w:rPr>
        <w:t xml:space="preserve"> </w:t>
      </w:r>
      <w:r w:rsidR="00EF455B">
        <w:rPr>
          <w:rFonts w:ascii="Arial" w:hAnsi="Arial" w:cs="Arial"/>
        </w:rPr>
        <w:t>(</w:t>
      </w:r>
      <w:r w:rsidR="00740AAB">
        <w:rPr>
          <w:rFonts w:ascii="Arial" w:hAnsi="Arial" w:cs="Arial"/>
        </w:rPr>
        <w:t>…</w:t>
      </w:r>
      <w:r w:rsidR="00A24451">
        <w:rPr>
          <w:rFonts w:ascii="Arial" w:hAnsi="Arial" w:cs="Arial"/>
        </w:rPr>
        <w:t xml:space="preserve">és </w:t>
      </w:r>
      <w:r w:rsidR="00896554" w:rsidRPr="00312EFC">
        <w:rPr>
          <w:rFonts w:ascii="Arial" w:hAnsi="Arial" w:cs="Arial"/>
          <w:color w:val="FF0000"/>
        </w:rPr>
        <w:t>amely</w:t>
      </w:r>
      <w:r w:rsidR="00740AAB">
        <w:rPr>
          <w:rFonts w:ascii="Arial" w:hAnsi="Arial" w:cs="Arial"/>
          <w:color w:val="FF0000"/>
        </w:rPr>
        <w:t xml:space="preserve"> kísérlet</w:t>
      </w:r>
      <w:r w:rsidR="00896554" w:rsidRPr="00312EFC">
        <w:rPr>
          <w:rFonts w:ascii="Arial" w:hAnsi="Arial" w:cs="Arial"/>
          <w:color w:val="FF0000"/>
        </w:rPr>
        <w:t>et teljesen önkényesen talált ki.</w:t>
      </w:r>
      <w:r w:rsidR="00EF455B">
        <w:rPr>
          <w:rFonts w:ascii="Arial" w:hAnsi="Arial" w:cs="Arial"/>
          <w:color w:val="FF0000"/>
        </w:rPr>
        <w:t>)</w:t>
      </w:r>
    </w:p>
    <w:p w:rsidR="00505943" w:rsidRDefault="0034652E">
      <w:pPr>
        <w:rPr>
          <w:rFonts w:ascii="Arial" w:hAnsi="Arial" w:cs="Arial"/>
        </w:rPr>
      </w:pPr>
      <w:r>
        <w:rPr>
          <w:rFonts w:ascii="Arial" w:hAnsi="Arial" w:cs="Arial"/>
          <w:b/>
        </w:rPr>
        <w:t>Támogató</w:t>
      </w:r>
      <w:r>
        <w:rPr>
          <w:rFonts w:ascii="Arial" w:hAnsi="Arial" w:cs="Arial"/>
        </w:rPr>
        <w:t xml:space="preserve">: (AE </w:t>
      </w:r>
      <w:r w:rsidR="0075394A">
        <w:rPr>
          <w:rFonts w:ascii="Arial" w:hAnsi="Arial" w:cs="Arial"/>
        </w:rPr>
        <w:t>szerint</w:t>
      </w:r>
      <w:r>
        <w:rPr>
          <w:rFonts w:ascii="Arial" w:hAnsi="Arial" w:cs="Arial"/>
        </w:rPr>
        <w:t xml:space="preserve">:) </w:t>
      </w:r>
      <w:r w:rsidR="008046ED" w:rsidRPr="00F70759">
        <w:rPr>
          <w:rFonts w:ascii="Arial" w:hAnsi="Arial" w:cs="Arial"/>
          <w:i/>
        </w:rPr>
        <w:t>Az egyidejűség</w:t>
      </w:r>
      <w:r w:rsidR="008046ED">
        <w:rPr>
          <w:rFonts w:ascii="Arial" w:hAnsi="Arial" w:cs="Arial"/>
        </w:rPr>
        <w:t xml:space="preserve"> értelme magában világos, és nem szorul magyarázatra”</w:t>
      </w:r>
    </w:p>
    <w:p w:rsidR="008046ED" w:rsidRPr="00F70759" w:rsidRDefault="00BF4DE8">
      <w:pPr>
        <w:rPr>
          <w:rFonts w:ascii="Arial" w:hAnsi="Arial" w:cs="Arial"/>
        </w:rPr>
      </w:pPr>
      <w:r>
        <w:rPr>
          <w:rFonts w:ascii="Arial" w:hAnsi="Arial" w:cs="Arial"/>
          <w:b/>
        </w:rPr>
        <w:t>Gábor</w:t>
      </w:r>
      <w:r w:rsidR="00F850A1">
        <w:rPr>
          <w:rFonts w:ascii="Arial" w:hAnsi="Arial" w:cs="Arial"/>
          <w:b/>
        </w:rPr>
        <w:t>:</w:t>
      </w:r>
      <w:r w:rsidR="00F850A1">
        <w:rPr>
          <w:rFonts w:ascii="Arial" w:hAnsi="Arial" w:cs="Arial"/>
          <w:color w:val="FF0000"/>
        </w:rPr>
        <w:t xml:space="preserve"> </w:t>
      </w:r>
      <w:r w:rsidR="0034652E">
        <w:rPr>
          <w:rFonts w:ascii="Arial" w:hAnsi="Arial" w:cs="Arial"/>
          <w:color w:val="FF0000"/>
        </w:rPr>
        <w:t xml:space="preserve">Sajnos </w:t>
      </w:r>
      <w:r w:rsidR="008046ED">
        <w:rPr>
          <w:rFonts w:ascii="Arial" w:hAnsi="Arial" w:cs="Arial"/>
          <w:color w:val="FF0000"/>
        </w:rPr>
        <w:t xml:space="preserve">Einstein </w:t>
      </w:r>
      <w:r w:rsidR="008046ED">
        <w:rPr>
          <w:rFonts w:ascii="Arial" w:hAnsi="Arial" w:cs="Arial"/>
        </w:rPr>
        <w:t xml:space="preserve">nem gondolta végig </w:t>
      </w:r>
      <w:r w:rsidR="00F70759">
        <w:rPr>
          <w:rFonts w:ascii="Arial" w:hAnsi="Arial" w:cs="Arial"/>
        </w:rPr>
        <w:t xml:space="preserve">az egyidejűségnek azt a fizikai tartalmát, amelyet mi fentebb, </w:t>
      </w:r>
      <w:r w:rsidR="0034652E">
        <w:rPr>
          <w:rFonts w:ascii="Arial" w:hAnsi="Arial" w:cs="Arial"/>
        </w:rPr>
        <w:t>amely a 2. fejezetbeli</w:t>
      </w:r>
      <w:r w:rsidR="0034652E" w:rsidRPr="00896554">
        <w:rPr>
          <w:rFonts w:ascii="Arial" w:hAnsi="Arial" w:cs="Arial"/>
          <w:color w:val="FF0000"/>
        </w:rPr>
        <w:t xml:space="preserve"> </w:t>
      </w:r>
      <w:r w:rsidR="00F70759">
        <w:rPr>
          <w:rFonts w:ascii="Arial" w:hAnsi="Arial" w:cs="Arial"/>
        </w:rPr>
        <w:t>magyarázat</w:t>
      </w:r>
      <w:r w:rsidR="0034652E">
        <w:rPr>
          <w:rFonts w:ascii="Arial" w:hAnsi="Arial" w:cs="Arial"/>
        </w:rPr>
        <w:t>ban</w:t>
      </w:r>
      <w:r w:rsidR="00F70759">
        <w:rPr>
          <w:rFonts w:ascii="Arial" w:hAnsi="Arial" w:cs="Arial"/>
        </w:rPr>
        <w:t xml:space="preserve"> kielemeztünk. Egyből továbbmegy az </w:t>
      </w:r>
      <w:r w:rsidR="00F70759" w:rsidRPr="00F70759">
        <w:rPr>
          <w:rFonts w:ascii="Arial" w:hAnsi="Arial" w:cs="Arial"/>
        </w:rPr>
        <w:t>egyidejűség</w:t>
      </w:r>
      <w:r w:rsidR="00F70759">
        <w:rPr>
          <w:rFonts w:ascii="Arial" w:hAnsi="Arial" w:cs="Arial"/>
          <w:i/>
        </w:rPr>
        <w:t xml:space="preserve"> </w:t>
      </w:r>
      <w:r w:rsidR="0075394A">
        <w:rPr>
          <w:rFonts w:ascii="Arial" w:hAnsi="Arial" w:cs="Arial"/>
        </w:rPr>
        <w:t xml:space="preserve">EGYIK </w:t>
      </w:r>
      <w:r w:rsidR="00F70759">
        <w:rPr>
          <w:rFonts w:ascii="Arial" w:hAnsi="Arial" w:cs="Arial"/>
        </w:rPr>
        <w:t xml:space="preserve">lehetséges vizsgálati módszerére, </w:t>
      </w:r>
      <w:r w:rsidR="00A24DC3">
        <w:rPr>
          <w:rFonts w:ascii="Arial" w:hAnsi="Arial" w:cs="Arial"/>
        </w:rPr>
        <w:t xml:space="preserve">amelyet </w:t>
      </w:r>
      <w:r w:rsidR="00A24451">
        <w:rPr>
          <w:rFonts w:ascii="Arial" w:hAnsi="Arial" w:cs="Arial"/>
        </w:rPr>
        <w:t xml:space="preserve">ő </w:t>
      </w:r>
      <w:r w:rsidR="00A24DC3">
        <w:rPr>
          <w:rFonts w:ascii="Arial" w:hAnsi="Arial" w:cs="Arial"/>
        </w:rPr>
        <w:t>talált</w:t>
      </w:r>
      <w:r w:rsidR="00A24451">
        <w:rPr>
          <w:rFonts w:ascii="Arial" w:hAnsi="Arial" w:cs="Arial"/>
        </w:rPr>
        <w:t xml:space="preserve"> ki</w:t>
      </w:r>
      <w:r w:rsidR="00A24DC3">
        <w:rPr>
          <w:rFonts w:ascii="Arial" w:hAnsi="Arial" w:cs="Arial"/>
        </w:rPr>
        <w:t>.</w:t>
      </w:r>
    </w:p>
    <w:p w:rsidR="00505943" w:rsidRDefault="00DB18CE">
      <w:pPr>
        <w:rPr>
          <w:rFonts w:ascii="Arial" w:hAnsi="Arial" w:cs="Arial"/>
        </w:rPr>
      </w:pPr>
      <w:r>
        <w:rPr>
          <w:rFonts w:ascii="Arial" w:hAnsi="Arial" w:cs="Arial"/>
        </w:rPr>
        <w:t xml:space="preserve">4.1. </w:t>
      </w:r>
    </w:p>
    <w:p w:rsidR="006E7549" w:rsidRDefault="00896554" w:rsidP="00625929">
      <w:pPr>
        <w:rPr>
          <w:rFonts w:ascii="Arial" w:hAnsi="Arial" w:cs="Arial"/>
          <w:color w:val="000000" w:themeColor="text1"/>
        </w:rPr>
      </w:pPr>
      <w:r>
        <w:rPr>
          <w:rFonts w:ascii="Arial" w:hAnsi="Arial" w:cs="Arial"/>
        </w:rPr>
        <w:t xml:space="preserve">Ez a </w:t>
      </w:r>
      <w:r w:rsidR="00A24451">
        <w:rPr>
          <w:rFonts w:ascii="Arial" w:hAnsi="Arial" w:cs="Arial"/>
        </w:rPr>
        <w:t xml:space="preserve">(vonatos) </w:t>
      </w:r>
      <w:r>
        <w:rPr>
          <w:rFonts w:ascii="Arial" w:hAnsi="Arial" w:cs="Arial"/>
        </w:rPr>
        <w:t xml:space="preserve">kísérlet nem az alapesetből indul ki, amely </w:t>
      </w:r>
      <w:r w:rsidR="0034652E">
        <w:rPr>
          <w:rFonts w:ascii="Arial" w:hAnsi="Arial" w:cs="Arial"/>
        </w:rPr>
        <w:t>a 2. fejezetbeli</w:t>
      </w:r>
      <w:r w:rsidRPr="00896554">
        <w:rPr>
          <w:rFonts w:ascii="Arial" w:hAnsi="Arial" w:cs="Arial"/>
          <w:color w:val="FF0000"/>
        </w:rPr>
        <w:t xml:space="preserve"> </w:t>
      </w:r>
      <w:r>
        <w:rPr>
          <w:rFonts w:ascii="Arial" w:hAnsi="Arial" w:cs="Arial"/>
        </w:rPr>
        <w:t xml:space="preserve">magyarázatban szerepel, hanem egy többszörösen összetett elrendezésből. A </w:t>
      </w:r>
      <w:r w:rsidR="00C80E85">
        <w:rPr>
          <w:rFonts w:ascii="Arial" w:hAnsi="Arial" w:cs="Arial"/>
        </w:rPr>
        <w:t xml:space="preserve">fény </w:t>
      </w:r>
      <w:r>
        <w:rPr>
          <w:rFonts w:ascii="Arial" w:hAnsi="Arial" w:cs="Arial"/>
        </w:rPr>
        <w:t xml:space="preserve">felvillanások távol vannak egymástól, és nem </w:t>
      </w:r>
      <w:r w:rsidR="00C80E85">
        <w:rPr>
          <w:rFonts w:ascii="Arial" w:hAnsi="Arial" w:cs="Arial"/>
        </w:rPr>
        <w:t xml:space="preserve">valós időben </w:t>
      </w:r>
      <w:r>
        <w:rPr>
          <w:rFonts w:ascii="Arial" w:hAnsi="Arial" w:cs="Arial"/>
        </w:rPr>
        <w:t xml:space="preserve">kölcsönhatnak, hanem </w:t>
      </w:r>
      <w:r w:rsidR="00C80E85">
        <w:rPr>
          <w:rFonts w:ascii="Arial" w:hAnsi="Arial" w:cs="Arial"/>
        </w:rPr>
        <w:t>a véges sebességű fénysugarak időbeli sorrendjét később</w:t>
      </w:r>
      <w:r w:rsidR="00D77443">
        <w:rPr>
          <w:rFonts w:ascii="Arial" w:hAnsi="Arial" w:cs="Arial"/>
        </w:rPr>
        <w:t>, a találkozásukkor</w:t>
      </w:r>
      <w:r w:rsidR="00C80E85">
        <w:rPr>
          <w:rFonts w:ascii="Arial" w:hAnsi="Arial" w:cs="Arial"/>
        </w:rPr>
        <w:t xml:space="preserve"> értékeli a Megfigyelő. Ez módot ad </w:t>
      </w:r>
      <w:r w:rsidR="00C80E85" w:rsidRPr="00E209A9">
        <w:rPr>
          <w:rFonts w:ascii="Arial" w:hAnsi="Arial" w:cs="Arial"/>
        </w:rPr>
        <w:lastRenderedPageBreak/>
        <w:t xml:space="preserve">Einsteinnek </w:t>
      </w:r>
      <w:r w:rsidR="00C80E85">
        <w:rPr>
          <w:rFonts w:ascii="Arial" w:hAnsi="Arial" w:cs="Arial"/>
          <w:color w:val="000000" w:themeColor="text1"/>
        </w:rPr>
        <w:t xml:space="preserve">arra, hogy az egyidejűség megfigyelésének </w:t>
      </w:r>
      <w:r w:rsidR="00C80E85" w:rsidRPr="00E209A9">
        <w:rPr>
          <w:rFonts w:ascii="Arial" w:hAnsi="Arial" w:cs="Arial"/>
          <w:color w:val="FF0000"/>
        </w:rPr>
        <w:t xml:space="preserve">VALÓDI FELTÉTELE </w:t>
      </w:r>
      <w:r w:rsidR="0075394A">
        <w:rPr>
          <w:rFonts w:ascii="Arial" w:hAnsi="Arial" w:cs="Arial"/>
          <w:color w:val="FF0000"/>
        </w:rPr>
        <w:t>(</w:t>
      </w:r>
      <w:r w:rsidR="0075394A">
        <w:rPr>
          <w:rFonts w:ascii="Arial" w:hAnsi="Arial" w:cs="Arial"/>
          <w:color w:val="000000" w:themeColor="text1"/>
        </w:rPr>
        <w:t xml:space="preserve">a Megfigyelő a fénysugarak találkozásának pillanatában a távolság középpontjában legyen) </w:t>
      </w:r>
      <w:r w:rsidR="00C80E85">
        <w:rPr>
          <w:rFonts w:ascii="Arial" w:hAnsi="Arial" w:cs="Arial"/>
          <w:color w:val="000000" w:themeColor="text1"/>
        </w:rPr>
        <w:t xml:space="preserve">elé beillesszen egy </w:t>
      </w:r>
      <w:r w:rsidR="00C80E85" w:rsidRPr="00E209A9">
        <w:rPr>
          <w:rFonts w:ascii="Arial" w:hAnsi="Arial" w:cs="Arial"/>
          <w:color w:val="FF0000"/>
        </w:rPr>
        <w:t>HAMIS FELTÉTELT</w:t>
      </w:r>
      <w:r w:rsidR="00C80E85">
        <w:rPr>
          <w:rFonts w:ascii="Arial" w:hAnsi="Arial" w:cs="Arial"/>
          <w:color w:val="000000" w:themeColor="text1"/>
        </w:rPr>
        <w:t xml:space="preserve">: azt, hogy a Megfigyelő már a fénysugarak elindulásának pillanatában a távolság középpontjában legyen. Ez a feltétel álló Megfigyelő estében csak </w:t>
      </w:r>
      <w:r w:rsidR="00F768A3">
        <w:rPr>
          <w:rFonts w:ascii="Arial" w:hAnsi="Arial" w:cs="Arial"/>
          <w:color w:val="000000" w:themeColor="text1"/>
        </w:rPr>
        <w:t>FELESLEGES</w:t>
      </w:r>
      <w:r w:rsidR="00C80E85">
        <w:rPr>
          <w:rFonts w:ascii="Arial" w:hAnsi="Arial" w:cs="Arial"/>
          <w:color w:val="000000" w:themeColor="text1"/>
        </w:rPr>
        <w:t xml:space="preserve">; amint </w:t>
      </w:r>
      <w:r w:rsidR="00DB18CE">
        <w:rPr>
          <w:rFonts w:ascii="Arial" w:hAnsi="Arial" w:cs="Arial"/>
        </w:rPr>
        <w:t>a 2. fejezetbeli</w:t>
      </w:r>
      <w:r w:rsidR="00DB18CE">
        <w:rPr>
          <w:rFonts w:ascii="Arial" w:hAnsi="Arial" w:cs="Arial"/>
          <w:color w:val="FF0000"/>
        </w:rPr>
        <w:t xml:space="preserve"> </w:t>
      </w:r>
      <w:r w:rsidR="00C80E85">
        <w:rPr>
          <w:rFonts w:ascii="Arial" w:hAnsi="Arial" w:cs="Arial"/>
        </w:rPr>
        <w:t xml:space="preserve">magyarázatban </w:t>
      </w:r>
      <w:r w:rsidR="00C80E85">
        <w:rPr>
          <w:rFonts w:ascii="Arial" w:hAnsi="Arial" w:cs="Arial"/>
          <w:color w:val="000000" w:themeColor="text1"/>
        </w:rPr>
        <w:t xml:space="preserve">láttuk, </w:t>
      </w:r>
      <w:r w:rsidR="00F768A3">
        <w:rPr>
          <w:rFonts w:ascii="Arial" w:hAnsi="Arial" w:cs="Arial"/>
          <w:color w:val="000000" w:themeColor="text1"/>
        </w:rPr>
        <w:t>a Megfigyelő és a fénysugarak a találkozásuk előtt nem léteznek egymás számára.</w:t>
      </w:r>
      <w:r w:rsidR="00961105">
        <w:rPr>
          <w:rFonts w:ascii="Arial" w:hAnsi="Arial" w:cs="Arial"/>
          <w:color w:val="000000" w:themeColor="text1"/>
        </w:rPr>
        <w:t xml:space="preserve"> (Berkeley: </w:t>
      </w:r>
      <w:r w:rsidR="00625929" w:rsidRPr="00625929">
        <w:rPr>
          <w:rFonts w:ascii="Arial" w:hAnsi="Arial" w:cs="Arial"/>
          <w:color w:val="000000" w:themeColor="text1"/>
        </w:rPr>
        <w:t>Ami hat, az létezik</w:t>
      </w:r>
      <w:r w:rsidR="00625929">
        <w:rPr>
          <w:rFonts w:ascii="Arial" w:hAnsi="Arial" w:cs="Arial"/>
          <w:color w:val="000000" w:themeColor="text1"/>
        </w:rPr>
        <w:t>.)</w:t>
      </w:r>
    </w:p>
    <w:p w:rsidR="00F768A3" w:rsidRDefault="00F768A3">
      <w:pPr>
        <w:rPr>
          <w:rFonts w:ascii="Arial" w:hAnsi="Arial" w:cs="Arial"/>
          <w:color w:val="000000" w:themeColor="text1"/>
        </w:rPr>
      </w:pPr>
    </w:p>
    <w:p w:rsidR="00F768A3" w:rsidRPr="00C80E85" w:rsidRDefault="00DB18CE">
      <w:pPr>
        <w:rPr>
          <w:rFonts w:ascii="Arial" w:hAnsi="Arial" w:cs="Arial"/>
          <w:color w:val="000000" w:themeColor="text1"/>
        </w:rPr>
      </w:pPr>
      <w:r>
        <w:rPr>
          <w:rFonts w:ascii="Arial" w:hAnsi="Arial" w:cs="Arial"/>
        </w:rPr>
        <w:t>4.2.</w:t>
      </w:r>
    </w:p>
    <w:p w:rsidR="00F22D5E" w:rsidRDefault="00F768A3">
      <w:pPr>
        <w:rPr>
          <w:rFonts w:ascii="Arial" w:hAnsi="Arial" w:cs="Arial"/>
        </w:rPr>
      </w:pPr>
      <w:r>
        <w:rPr>
          <w:rFonts w:ascii="Arial" w:hAnsi="Arial" w:cs="Arial"/>
        </w:rPr>
        <w:t xml:space="preserve">A „vonatos kísérlet” második részében </w:t>
      </w:r>
      <w:r w:rsidRPr="00E209A9">
        <w:rPr>
          <w:rFonts w:ascii="Arial" w:hAnsi="Arial" w:cs="Arial"/>
        </w:rPr>
        <w:t xml:space="preserve">Einstein </w:t>
      </w:r>
      <w:r>
        <w:rPr>
          <w:rFonts w:ascii="Arial" w:hAnsi="Arial" w:cs="Arial"/>
        </w:rPr>
        <w:t xml:space="preserve">áttér a vonaton ülő </w:t>
      </w:r>
      <w:r>
        <w:rPr>
          <w:rFonts w:ascii="Arial" w:hAnsi="Arial" w:cs="Arial"/>
          <w:color w:val="000000" w:themeColor="text1"/>
        </w:rPr>
        <w:t xml:space="preserve">Megfigyelő </w:t>
      </w:r>
      <w:r w:rsidR="003A0EBA">
        <w:rPr>
          <w:rFonts w:ascii="Arial" w:hAnsi="Arial" w:cs="Arial"/>
          <w:color w:val="000000" w:themeColor="text1"/>
        </w:rPr>
        <w:t>tap</w:t>
      </w:r>
      <w:r w:rsidR="00242237">
        <w:rPr>
          <w:rFonts w:ascii="Arial" w:hAnsi="Arial" w:cs="Arial"/>
          <w:color w:val="000000" w:themeColor="text1"/>
        </w:rPr>
        <w:t>asztalataira</w:t>
      </w:r>
      <w:r>
        <w:rPr>
          <w:rFonts w:ascii="Arial" w:hAnsi="Arial" w:cs="Arial"/>
          <w:color w:val="000000" w:themeColor="text1"/>
        </w:rPr>
        <w:t>.</w:t>
      </w:r>
      <w:r w:rsidR="00BC4A00">
        <w:rPr>
          <w:rFonts w:ascii="Arial" w:hAnsi="Arial" w:cs="Arial"/>
          <w:color w:val="000000" w:themeColor="text1"/>
        </w:rPr>
        <w:t xml:space="preserve"> E</w:t>
      </w:r>
      <w:r w:rsidR="00242237">
        <w:rPr>
          <w:rFonts w:ascii="Arial" w:hAnsi="Arial" w:cs="Arial"/>
          <w:color w:val="000000" w:themeColor="text1"/>
        </w:rPr>
        <w:t>zzel</w:t>
      </w:r>
      <w:r w:rsidR="00EA4974">
        <w:rPr>
          <w:rFonts w:ascii="Arial" w:hAnsi="Arial" w:cs="Arial"/>
          <w:color w:val="000000" w:themeColor="text1"/>
        </w:rPr>
        <w:t xml:space="preserve"> </w:t>
      </w:r>
      <w:r w:rsidR="00642123">
        <w:rPr>
          <w:rFonts w:ascii="Arial" w:hAnsi="Arial" w:cs="Arial"/>
          <w:color w:val="000000" w:themeColor="text1"/>
        </w:rPr>
        <w:t xml:space="preserve">viszont </w:t>
      </w:r>
      <w:r w:rsidR="00EA4974">
        <w:rPr>
          <w:rFonts w:ascii="Arial" w:hAnsi="Arial" w:cs="Arial"/>
          <w:color w:val="000000" w:themeColor="text1"/>
        </w:rPr>
        <w:t>már</w:t>
      </w:r>
      <w:r w:rsidR="00BC4A00">
        <w:rPr>
          <w:rFonts w:ascii="Arial" w:hAnsi="Arial" w:cs="Arial"/>
          <w:color w:val="000000" w:themeColor="text1"/>
        </w:rPr>
        <w:t xml:space="preserve"> elveti a VALÓDI FELTÉTELT, és megtartja a HAMIS FELTÉTELT. </w:t>
      </w:r>
      <w:r w:rsidR="00242237">
        <w:rPr>
          <w:rFonts w:ascii="Arial" w:hAnsi="Arial" w:cs="Arial"/>
          <w:color w:val="000000" w:themeColor="text1"/>
        </w:rPr>
        <w:t>Így</w:t>
      </w:r>
      <w:r w:rsidR="00BC4A00">
        <w:rPr>
          <w:rFonts w:ascii="Arial" w:hAnsi="Arial" w:cs="Arial"/>
          <w:color w:val="000000" w:themeColor="text1"/>
        </w:rPr>
        <w:t xml:space="preserve"> sikerül az egyidejűség vonatkoztatási rendszertől függésének, relativitásának bizonyítékát adnia, megáll, nem megy tovább.</w:t>
      </w:r>
      <w:r w:rsidR="003A3AF1">
        <w:rPr>
          <w:rFonts w:ascii="Arial" w:hAnsi="Arial" w:cs="Arial"/>
          <w:color w:val="000000" w:themeColor="text1"/>
        </w:rPr>
        <w:t xml:space="preserve"> Aki viszont tanult metrológiát, annak számára világos, hogy ha egy </w:t>
      </w:r>
      <w:r w:rsidR="00642123">
        <w:rPr>
          <w:rFonts w:ascii="Arial" w:hAnsi="Arial" w:cs="Arial"/>
          <w:color w:val="000000" w:themeColor="text1"/>
        </w:rPr>
        <w:t xml:space="preserve">helyzetfüggő </w:t>
      </w:r>
      <w:r w:rsidR="00EA4974">
        <w:rPr>
          <w:rFonts w:ascii="Arial" w:hAnsi="Arial" w:cs="Arial"/>
        </w:rPr>
        <w:t xml:space="preserve">mérési elrendezést </w:t>
      </w:r>
      <w:r w:rsidR="003A3AF1">
        <w:rPr>
          <w:rFonts w:ascii="Arial" w:hAnsi="Arial" w:cs="Arial"/>
          <w:color w:val="000000" w:themeColor="text1"/>
        </w:rPr>
        <w:t xml:space="preserve">bekalibrálnak egy </w:t>
      </w:r>
      <w:r w:rsidR="00642123">
        <w:rPr>
          <w:rFonts w:ascii="Arial" w:hAnsi="Arial" w:cs="Arial"/>
          <w:color w:val="000000" w:themeColor="text1"/>
        </w:rPr>
        <w:t xml:space="preserve">bizonyos </w:t>
      </w:r>
      <w:r w:rsidR="00DB18CE">
        <w:rPr>
          <w:rFonts w:ascii="Arial" w:hAnsi="Arial" w:cs="Arial"/>
          <w:color w:val="000000" w:themeColor="text1"/>
        </w:rPr>
        <w:t>térpontba</w:t>
      </w:r>
      <w:r w:rsidR="003A3AF1">
        <w:rPr>
          <w:rFonts w:ascii="Arial" w:hAnsi="Arial" w:cs="Arial"/>
          <w:color w:val="000000" w:themeColor="text1"/>
        </w:rPr>
        <w:t xml:space="preserve">, akkor, ha </w:t>
      </w:r>
      <w:r w:rsidR="00DB18CE">
        <w:rPr>
          <w:rFonts w:ascii="Arial" w:hAnsi="Arial" w:cs="Arial"/>
          <w:color w:val="000000" w:themeColor="text1"/>
        </w:rPr>
        <w:t xml:space="preserve">mérés közben </w:t>
      </w:r>
      <w:r w:rsidR="003A3AF1">
        <w:rPr>
          <w:rFonts w:ascii="Arial" w:hAnsi="Arial" w:cs="Arial"/>
          <w:color w:val="000000" w:themeColor="text1"/>
        </w:rPr>
        <w:t>arrébb hurcolják, hamisan fog mérni.</w:t>
      </w:r>
      <w:r w:rsidR="00673D68">
        <w:rPr>
          <w:rFonts w:ascii="Arial" w:hAnsi="Arial" w:cs="Arial"/>
          <w:color w:val="000000" w:themeColor="text1"/>
        </w:rPr>
        <w:t xml:space="preserve"> </w:t>
      </w:r>
      <w:r w:rsidR="00642123">
        <w:rPr>
          <w:rFonts w:ascii="Arial" w:hAnsi="Arial" w:cs="Arial"/>
        </w:rPr>
        <w:t xml:space="preserve">RÉS </w:t>
      </w:r>
      <w:r w:rsidR="00995B6E">
        <w:rPr>
          <w:rFonts w:ascii="Arial" w:hAnsi="Arial" w:cs="Arial"/>
        </w:rPr>
        <w:t>AZ ELMÉLETEN</w:t>
      </w:r>
      <w:r w:rsidR="00642123">
        <w:rPr>
          <w:rFonts w:ascii="Arial" w:hAnsi="Arial" w:cs="Arial"/>
        </w:rPr>
        <w:t>.</w:t>
      </w:r>
    </w:p>
    <w:p w:rsidR="00793CF6" w:rsidRPr="00E209A9" w:rsidRDefault="00793CF6">
      <w:pPr>
        <w:rPr>
          <w:rFonts w:ascii="Arial" w:hAnsi="Arial" w:cs="Arial"/>
        </w:rPr>
      </w:pPr>
      <w:r>
        <w:rPr>
          <w:rFonts w:ascii="Arial" w:hAnsi="Arial" w:cs="Arial"/>
          <w:color w:val="000000" w:themeColor="text1"/>
        </w:rPr>
        <w:t xml:space="preserve">(Emellett az is kérdéses, hogy a mozgó Megfigyelő mely eseménypárokat lát egyidejűnek, </w:t>
      </w:r>
      <w:r w:rsidRPr="00E209A9">
        <w:rPr>
          <w:rFonts w:ascii="Arial" w:hAnsi="Arial" w:cs="Arial"/>
        </w:rPr>
        <w:t>Einstein definíciója ennek megállapítására nem tűnik alkalmasnak.)</w:t>
      </w:r>
    </w:p>
    <w:p w:rsidR="00BC4A00" w:rsidRDefault="00BC4A00">
      <w:pPr>
        <w:rPr>
          <w:rFonts w:ascii="Arial" w:hAnsi="Arial" w:cs="Arial"/>
        </w:rPr>
      </w:pPr>
      <w:r w:rsidRPr="00E209A9">
        <w:rPr>
          <w:rFonts w:ascii="Arial" w:hAnsi="Arial" w:cs="Arial"/>
        </w:rPr>
        <w:t xml:space="preserve">Einstein </w:t>
      </w:r>
      <w:r w:rsidR="00E269A5" w:rsidRPr="00E209A9">
        <w:rPr>
          <w:rFonts w:ascii="Arial" w:hAnsi="Arial" w:cs="Arial"/>
        </w:rPr>
        <w:t xml:space="preserve">ugyanis </w:t>
      </w:r>
      <w:r>
        <w:rPr>
          <w:rFonts w:ascii="Arial" w:hAnsi="Arial" w:cs="Arial"/>
        </w:rPr>
        <w:t xml:space="preserve">mindenáron a Michelson-Morley optikai kísérlet null-effektusát </w:t>
      </w:r>
      <w:r w:rsidR="00312EFC">
        <w:rPr>
          <w:rFonts w:ascii="Arial" w:hAnsi="Arial" w:cs="Arial"/>
        </w:rPr>
        <w:t>akarta</w:t>
      </w:r>
      <w:r>
        <w:rPr>
          <w:rFonts w:ascii="Arial" w:hAnsi="Arial" w:cs="Arial"/>
        </w:rPr>
        <w:t xml:space="preserve"> megmagyarázni, ezért onnan kezdve visszafelé sakkozott, idáig</w:t>
      </w:r>
      <w:r w:rsidR="00E269A5">
        <w:rPr>
          <w:rFonts w:ascii="Arial" w:hAnsi="Arial" w:cs="Arial"/>
        </w:rPr>
        <w:t>, (hogy miből lehetne kihozni a fényterjedés sebességének állandóságát)</w:t>
      </w:r>
      <w:r>
        <w:rPr>
          <w:rFonts w:ascii="Arial" w:hAnsi="Arial" w:cs="Arial"/>
        </w:rPr>
        <w:t xml:space="preserve">. Nem jut el az alapokig, </w:t>
      </w:r>
      <w:r w:rsidR="00E12653">
        <w:rPr>
          <w:rFonts w:ascii="Arial" w:hAnsi="Arial" w:cs="Arial"/>
        </w:rPr>
        <w:t>az egyidejűség valódi mibenlétéig.</w:t>
      </w:r>
      <w:r w:rsidR="00D26BAB">
        <w:rPr>
          <w:rFonts w:ascii="Arial" w:hAnsi="Arial" w:cs="Arial"/>
        </w:rPr>
        <w:t xml:space="preserve"> A „vonatos kísérlet” eme gyengeségeit valószínűleg az elmélet későbbi gondozói is felismerték, </w:t>
      </w:r>
      <w:r w:rsidR="00242237">
        <w:rPr>
          <w:rFonts w:ascii="Arial" w:hAnsi="Arial" w:cs="Arial"/>
        </w:rPr>
        <w:t xml:space="preserve">mert </w:t>
      </w:r>
      <w:r w:rsidR="00D26BAB">
        <w:rPr>
          <w:rFonts w:ascii="Arial" w:hAnsi="Arial" w:cs="Arial"/>
        </w:rPr>
        <w:t>ezt a kísérletet nem tanítják az elméleti fizika egyetemi tankönyvekben.</w:t>
      </w:r>
    </w:p>
    <w:p w:rsidR="00D26BAB" w:rsidRPr="00500D8A" w:rsidRDefault="00500D8A">
      <w:pPr>
        <w:rPr>
          <w:rFonts w:ascii="Arial" w:hAnsi="Arial" w:cs="Arial"/>
          <w:b/>
          <w:u w:val="single"/>
        </w:rPr>
      </w:pPr>
      <w:r w:rsidRPr="00500D8A">
        <w:rPr>
          <w:rFonts w:ascii="Arial" w:hAnsi="Arial" w:cs="Arial"/>
          <w:b/>
          <w:u w:val="single"/>
        </w:rPr>
        <w:t xml:space="preserve">5. </w:t>
      </w:r>
      <w:r w:rsidR="00DB18CE" w:rsidRPr="00500D8A">
        <w:rPr>
          <w:rFonts w:ascii="Arial" w:hAnsi="Arial" w:cs="Arial"/>
          <w:b/>
          <w:u w:val="single"/>
        </w:rPr>
        <w:t>Ó</w:t>
      </w:r>
      <w:r w:rsidR="00D26BAB" w:rsidRPr="00500D8A">
        <w:rPr>
          <w:rFonts w:ascii="Arial" w:hAnsi="Arial" w:cs="Arial"/>
          <w:b/>
          <w:u w:val="single"/>
        </w:rPr>
        <w:t>rák szinkronizálása</w:t>
      </w:r>
    </w:p>
    <w:p w:rsidR="00290CC7" w:rsidRDefault="00BF4DE8">
      <w:pPr>
        <w:rPr>
          <w:rFonts w:ascii="Arial" w:hAnsi="Arial" w:cs="Arial"/>
        </w:rPr>
      </w:pPr>
      <w:r>
        <w:rPr>
          <w:rFonts w:ascii="Arial" w:hAnsi="Arial" w:cs="Arial"/>
          <w:b/>
        </w:rPr>
        <w:t>Gábor</w:t>
      </w:r>
      <w:r w:rsidR="00833398">
        <w:rPr>
          <w:rFonts w:ascii="Arial" w:hAnsi="Arial" w:cs="Arial"/>
          <w:b/>
        </w:rPr>
        <w:t>:</w:t>
      </w:r>
      <w:r w:rsidR="00833398">
        <w:rPr>
          <w:rFonts w:ascii="Arial" w:hAnsi="Arial" w:cs="Arial"/>
        </w:rPr>
        <w:t xml:space="preserve"> </w:t>
      </w:r>
      <w:r w:rsidR="00D26BAB">
        <w:rPr>
          <w:rFonts w:ascii="Arial" w:hAnsi="Arial" w:cs="Arial"/>
        </w:rPr>
        <w:t xml:space="preserve">A következő gondolatkísérlet viszont szerepel az </w:t>
      </w:r>
      <w:r w:rsidR="003A3AF1">
        <w:rPr>
          <w:rFonts w:ascii="Arial" w:hAnsi="Arial" w:cs="Arial"/>
        </w:rPr>
        <w:t xml:space="preserve">elméleti fizika tankönyvekben, </w:t>
      </w:r>
      <w:r w:rsidR="00500D8A">
        <w:rPr>
          <w:rFonts w:ascii="Arial" w:hAnsi="Arial" w:cs="Arial"/>
        </w:rPr>
        <w:t>ilyen módon</w:t>
      </w:r>
      <w:r w:rsidR="003A3AF1">
        <w:rPr>
          <w:rFonts w:ascii="Arial" w:hAnsi="Arial" w:cs="Arial"/>
        </w:rPr>
        <w:t xml:space="preserve"> az </w:t>
      </w:r>
      <w:r w:rsidR="00A24451">
        <w:rPr>
          <w:rFonts w:ascii="Arial" w:hAnsi="Arial" w:cs="Arial"/>
        </w:rPr>
        <w:t>EGYETLEN</w:t>
      </w:r>
      <w:r w:rsidR="003A3AF1">
        <w:rPr>
          <w:rFonts w:ascii="Arial" w:hAnsi="Arial" w:cs="Arial"/>
        </w:rPr>
        <w:t xml:space="preserve">, amely megalapozza az idő relativitását, érdemes szemügyre venni. </w:t>
      </w:r>
    </w:p>
    <w:p w:rsidR="00A45793" w:rsidRDefault="000E5654">
      <w:pPr>
        <w:rPr>
          <w:rFonts w:ascii="Arial" w:hAnsi="Arial" w:cs="Arial"/>
        </w:rPr>
      </w:pPr>
      <w:r>
        <w:rPr>
          <w:rFonts w:ascii="Arial" w:hAnsi="Arial" w:cs="Arial"/>
          <w:b/>
        </w:rPr>
        <w:t>Támogató</w:t>
      </w:r>
      <w:r w:rsidR="00ED5576">
        <w:rPr>
          <w:rFonts w:ascii="Arial" w:hAnsi="Arial" w:cs="Arial"/>
        </w:rPr>
        <w:t xml:space="preserve">: </w:t>
      </w:r>
      <w:r w:rsidR="00A45793">
        <w:rPr>
          <w:rFonts w:ascii="Arial" w:hAnsi="Arial" w:cs="Arial"/>
        </w:rPr>
        <w:t>Az álló órákat szinkronizáló fényjel tökéletes szinkront biztosít. Az időközben el</w:t>
      </w:r>
      <w:r w:rsidR="00AB70EC">
        <w:rPr>
          <w:rFonts w:ascii="Arial" w:hAnsi="Arial" w:cs="Arial"/>
        </w:rPr>
        <w:t>távolodó</w:t>
      </w:r>
      <w:r w:rsidR="00A45793">
        <w:rPr>
          <w:rFonts w:ascii="Arial" w:hAnsi="Arial" w:cs="Arial"/>
        </w:rPr>
        <w:t xml:space="preserve"> mozgó órákhoz később ér oda, azok lassabban járnak.</w:t>
      </w:r>
    </w:p>
    <w:p w:rsidR="00EA4974" w:rsidRDefault="00BF4DE8">
      <w:pPr>
        <w:rPr>
          <w:rFonts w:ascii="Arial" w:hAnsi="Arial" w:cs="Arial"/>
        </w:rPr>
      </w:pPr>
      <w:r>
        <w:rPr>
          <w:rFonts w:ascii="Arial" w:hAnsi="Arial" w:cs="Arial"/>
          <w:b/>
        </w:rPr>
        <w:t>Gábor</w:t>
      </w:r>
      <w:r w:rsidR="00A45793">
        <w:rPr>
          <w:rFonts w:ascii="Arial" w:hAnsi="Arial" w:cs="Arial"/>
          <w:b/>
        </w:rPr>
        <w:t>:</w:t>
      </w:r>
      <w:r w:rsidR="00A45793">
        <w:rPr>
          <w:rFonts w:ascii="Arial" w:hAnsi="Arial" w:cs="Arial"/>
        </w:rPr>
        <w:t xml:space="preserve"> </w:t>
      </w:r>
      <w:r w:rsidR="00673D68">
        <w:rPr>
          <w:rFonts w:ascii="Arial" w:hAnsi="Arial" w:cs="Arial"/>
        </w:rPr>
        <w:t xml:space="preserve">A helyzet itt is hasonló az előző kísérlethez: álló órákra beállított szinkronizáló </w:t>
      </w:r>
      <w:r w:rsidR="0066699A">
        <w:rPr>
          <w:rFonts w:ascii="Arial" w:hAnsi="Arial" w:cs="Arial"/>
        </w:rPr>
        <w:t>fény</w:t>
      </w:r>
      <w:r w:rsidR="00673D68">
        <w:rPr>
          <w:rFonts w:ascii="Arial" w:hAnsi="Arial" w:cs="Arial"/>
        </w:rPr>
        <w:t xml:space="preserve">jelet alkalmaznak távolodó órákra, így azok később kapják meg a szinkronizáló </w:t>
      </w:r>
      <w:r w:rsidR="0066699A">
        <w:rPr>
          <w:rFonts w:ascii="Arial" w:hAnsi="Arial" w:cs="Arial"/>
        </w:rPr>
        <w:t>fény</w:t>
      </w:r>
      <w:r w:rsidR="00673D68">
        <w:rPr>
          <w:rFonts w:ascii="Arial" w:hAnsi="Arial" w:cs="Arial"/>
        </w:rPr>
        <w:t>jelet</w:t>
      </w:r>
      <w:r w:rsidR="00EA4974">
        <w:rPr>
          <w:rFonts w:ascii="Arial" w:hAnsi="Arial" w:cs="Arial"/>
        </w:rPr>
        <w:t xml:space="preserve">. A probléma ugyanaz, mint a vonatos kísérlet esetében: egy bekalibrált mérési elrendezést </w:t>
      </w:r>
      <w:r w:rsidR="00E57A46">
        <w:rPr>
          <w:rFonts w:ascii="Arial" w:hAnsi="Arial" w:cs="Arial"/>
        </w:rPr>
        <w:t>mérés közben arrébb visznek</w:t>
      </w:r>
      <w:r w:rsidR="00EA4974">
        <w:rPr>
          <w:rFonts w:ascii="Arial" w:hAnsi="Arial" w:cs="Arial"/>
        </w:rPr>
        <w:t>.</w:t>
      </w:r>
    </w:p>
    <w:p w:rsidR="000F492B" w:rsidRPr="007E0AE3" w:rsidRDefault="000F492B">
      <w:pPr>
        <w:rPr>
          <w:rFonts w:ascii="Arial" w:hAnsi="Arial" w:cs="Arial"/>
          <w:color w:val="FF0000"/>
        </w:rPr>
      </w:pPr>
      <w:r>
        <w:rPr>
          <w:rFonts w:ascii="Arial" w:hAnsi="Arial" w:cs="Arial"/>
        </w:rPr>
        <w:t>…És vajon mit szól ehhez Galilei, aki egy vakus fényképezőgéppel fotót készít egy álló óráról, amely mellett éppen elhalad egy mozgó óra? Bocsánat, Einstein úr, ezek itt az én koordináta rendszereim lennének?</w:t>
      </w:r>
      <w:r w:rsidR="00621836">
        <w:rPr>
          <w:rFonts w:ascii="Arial" w:hAnsi="Arial" w:cs="Arial"/>
        </w:rPr>
        <w:t xml:space="preserve"> Szinkronizált órákkal? Miért van az egyik óra elmaradva, és miért éppen ő</w:t>
      </w:r>
      <w:r w:rsidR="00962BF7">
        <w:rPr>
          <w:rFonts w:ascii="Arial" w:hAnsi="Arial" w:cs="Arial"/>
        </w:rPr>
        <w:t>, és miért nem a másik óra</w:t>
      </w:r>
      <w:r w:rsidR="00621836">
        <w:rPr>
          <w:rFonts w:ascii="Arial" w:hAnsi="Arial" w:cs="Arial"/>
        </w:rPr>
        <w:t>?</w:t>
      </w:r>
      <w:r w:rsidR="002A537F">
        <w:rPr>
          <w:rFonts w:ascii="Arial" w:hAnsi="Arial" w:cs="Arial"/>
        </w:rPr>
        <w:t xml:space="preserve"> </w:t>
      </w:r>
      <w:r w:rsidR="00962BF7" w:rsidRPr="007E0AE3">
        <w:rPr>
          <w:rFonts w:ascii="Arial" w:hAnsi="Arial" w:cs="Arial"/>
          <w:color w:val="FF0000"/>
        </w:rPr>
        <w:t>Einstein úr, nem fogadom el!</w:t>
      </w:r>
    </w:p>
    <w:p w:rsidR="0002472E" w:rsidRDefault="00EA4974">
      <w:pPr>
        <w:rPr>
          <w:rFonts w:ascii="Arial" w:hAnsi="Arial" w:cs="Arial"/>
        </w:rPr>
      </w:pPr>
      <w:r>
        <w:rPr>
          <w:rFonts w:ascii="Arial" w:hAnsi="Arial" w:cs="Arial"/>
        </w:rPr>
        <w:t xml:space="preserve">Akik számára ez nem volt meggyőző, azokkal együtt ismételjük meg </w:t>
      </w:r>
      <w:r w:rsidR="00E57A46">
        <w:rPr>
          <w:rFonts w:ascii="Arial" w:hAnsi="Arial" w:cs="Arial"/>
        </w:rPr>
        <w:t>a fenti,</w:t>
      </w:r>
      <w:r>
        <w:rPr>
          <w:rFonts w:ascii="Arial" w:hAnsi="Arial" w:cs="Arial"/>
        </w:rPr>
        <w:t xml:space="preserve"> órák szinkronizálás</w:t>
      </w:r>
      <w:r w:rsidR="00E57A46">
        <w:rPr>
          <w:rFonts w:ascii="Arial" w:hAnsi="Arial" w:cs="Arial"/>
        </w:rPr>
        <w:t>a kísérlete</w:t>
      </w:r>
      <w:r>
        <w:rPr>
          <w:rFonts w:ascii="Arial" w:hAnsi="Arial" w:cs="Arial"/>
        </w:rPr>
        <w:t xml:space="preserve">t, de most úgy, hogy </w:t>
      </w:r>
      <w:r w:rsidR="00E57A46">
        <w:rPr>
          <w:rFonts w:ascii="Arial" w:hAnsi="Arial" w:cs="Arial"/>
        </w:rPr>
        <w:t>most a szinkronizáló fénysugarat jobbra és balra is elindítjuk. A balról jövő</w:t>
      </w:r>
      <w:r>
        <w:rPr>
          <w:rFonts w:ascii="Arial" w:hAnsi="Arial" w:cs="Arial"/>
        </w:rPr>
        <w:t xml:space="preserve"> órák nem távolodnak a Megfigyelőtől, hanem közelednek hozzá. Ekkor </w:t>
      </w:r>
      <w:r w:rsidR="00E57A46">
        <w:rPr>
          <w:rFonts w:ascii="Arial" w:hAnsi="Arial" w:cs="Arial"/>
        </w:rPr>
        <w:t xml:space="preserve">ezek </w:t>
      </w:r>
      <w:r>
        <w:rPr>
          <w:rFonts w:ascii="Arial" w:hAnsi="Arial" w:cs="Arial"/>
        </w:rPr>
        <w:t>a mozgó órák nem lassabban, hanem gyorsabban járnak az álló óráknál, tehát ez a kísérlet irányfüggő, a relativitáselmélet szerint</w:t>
      </w:r>
      <w:r w:rsidR="00A24451">
        <w:rPr>
          <w:rFonts w:ascii="Arial" w:hAnsi="Arial" w:cs="Arial"/>
        </w:rPr>
        <w:t>i</w:t>
      </w:r>
      <w:r>
        <w:rPr>
          <w:rFonts w:ascii="Arial" w:hAnsi="Arial" w:cs="Arial"/>
        </w:rPr>
        <w:t xml:space="preserve"> időlassulás viszont nem. Tehát bukott a mutatvány.</w:t>
      </w:r>
      <w:r w:rsidR="00642123" w:rsidRPr="00642123">
        <w:rPr>
          <w:rFonts w:ascii="Arial" w:hAnsi="Arial" w:cs="Arial"/>
        </w:rPr>
        <w:t xml:space="preserve"> </w:t>
      </w:r>
      <w:r w:rsidR="00642123">
        <w:rPr>
          <w:rFonts w:ascii="Arial" w:hAnsi="Arial" w:cs="Arial"/>
        </w:rPr>
        <w:t xml:space="preserve">RÉS </w:t>
      </w:r>
      <w:r w:rsidR="00995B6E">
        <w:rPr>
          <w:rFonts w:ascii="Arial" w:hAnsi="Arial" w:cs="Arial"/>
        </w:rPr>
        <w:t>AZ ELMÉLETEN</w:t>
      </w:r>
      <w:r w:rsidR="00642123">
        <w:rPr>
          <w:rFonts w:ascii="Arial" w:hAnsi="Arial" w:cs="Arial"/>
        </w:rPr>
        <w:t>.</w:t>
      </w:r>
    </w:p>
    <w:p w:rsidR="00F22D5E" w:rsidRDefault="00F22D5E">
      <w:pPr>
        <w:rPr>
          <w:rFonts w:ascii="Arial" w:hAnsi="Arial" w:cs="Arial"/>
        </w:rPr>
      </w:pPr>
      <w:bookmarkStart w:id="1" w:name="_GoBack"/>
      <w:bookmarkEnd w:id="1"/>
    </w:p>
    <w:sectPr w:rsidR="00F22D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07A" w:rsidRDefault="000F107A" w:rsidP="005111AF">
      <w:pPr>
        <w:spacing w:after="0" w:line="240" w:lineRule="auto"/>
      </w:pPr>
      <w:r>
        <w:separator/>
      </w:r>
    </w:p>
  </w:endnote>
  <w:endnote w:type="continuationSeparator" w:id="0">
    <w:p w:rsidR="000F107A" w:rsidRDefault="000F107A" w:rsidP="0051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038941"/>
      <w:docPartObj>
        <w:docPartGallery w:val="Page Numbers (Bottom of Page)"/>
        <w:docPartUnique/>
      </w:docPartObj>
    </w:sdtPr>
    <w:sdtEndPr/>
    <w:sdtContent>
      <w:p w:rsidR="005111AF" w:rsidRDefault="005111AF" w:rsidP="005111AF">
        <w:pPr>
          <w:pStyle w:val="llb"/>
          <w:jc w:val="center"/>
        </w:pPr>
        <w:r>
          <w:fldChar w:fldCharType="begin"/>
        </w:r>
        <w:r>
          <w:instrText>PAGE   \* MERGEFORMAT</w:instrText>
        </w:r>
        <w:r>
          <w:fldChar w:fldCharType="separate"/>
        </w:r>
        <w:r>
          <w:t>2</w:t>
        </w:r>
        <w:r>
          <w:fldChar w:fldCharType="end"/>
        </w:r>
      </w:p>
    </w:sdtContent>
  </w:sdt>
  <w:p w:rsidR="005111AF" w:rsidRDefault="005111A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07A" w:rsidRDefault="000F107A" w:rsidP="005111AF">
      <w:pPr>
        <w:spacing w:after="0" w:line="240" w:lineRule="auto"/>
      </w:pPr>
      <w:r>
        <w:separator/>
      </w:r>
    </w:p>
  </w:footnote>
  <w:footnote w:type="continuationSeparator" w:id="0">
    <w:p w:rsidR="000F107A" w:rsidRDefault="000F107A" w:rsidP="0051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35FF"/>
    <w:multiLevelType w:val="hybridMultilevel"/>
    <w:tmpl w:val="FC8C34C0"/>
    <w:lvl w:ilvl="0" w:tplc="4F12CFD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255356C"/>
    <w:multiLevelType w:val="multilevel"/>
    <w:tmpl w:val="82CE8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5258F"/>
    <w:multiLevelType w:val="multilevel"/>
    <w:tmpl w:val="286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224DD"/>
    <w:rsid w:val="0002472E"/>
    <w:rsid w:val="00027CCC"/>
    <w:rsid w:val="00027F64"/>
    <w:rsid w:val="00056EC6"/>
    <w:rsid w:val="00060569"/>
    <w:rsid w:val="00081443"/>
    <w:rsid w:val="00081E75"/>
    <w:rsid w:val="00087003"/>
    <w:rsid w:val="000A75F4"/>
    <w:rsid w:val="000E5654"/>
    <w:rsid w:val="000F107A"/>
    <w:rsid w:val="000F492B"/>
    <w:rsid w:val="000F7E6D"/>
    <w:rsid w:val="00140F44"/>
    <w:rsid w:val="001562D1"/>
    <w:rsid w:val="00162BE8"/>
    <w:rsid w:val="00181322"/>
    <w:rsid w:val="00184CA1"/>
    <w:rsid w:val="00196CFB"/>
    <w:rsid w:val="001A0B4D"/>
    <w:rsid w:val="001A721F"/>
    <w:rsid w:val="001C5181"/>
    <w:rsid w:val="001C6124"/>
    <w:rsid w:val="001D6683"/>
    <w:rsid w:val="001F0D3C"/>
    <w:rsid w:val="0020151B"/>
    <w:rsid w:val="00211D90"/>
    <w:rsid w:val="0022647F"/>
    <w:rsid w:val="00242237"/>
    <w:rsid w:val="00262E97"/>
    <w:rsid w:val="002632A1"/>
    <w:rsid w:val="00280DF6"/>
    <w:rsid w:val="00290CC7"/>
    <w:rsid w:val="002A537F"/>
    <w:rsid w:val="002B0D1D"/>
    <w:rsid w:val="002B3C22"/>
    <w:rsid w:val="002C3F48"/>
    <w:rsid w:val="002C6570"/>
    <w:rsid w:val="003062A5"/>
    <w:rsid w:val="00312EFC"/>
    <w:rsid w:val="00320A4B"/>
    <w:rsid w:val="00321208"/>
    <w:rsid w:val="003216DF"/>
    <w:rsid w:val="00340A4A"/>
    <w:rsid w:val="0034652E"/>
    <w:rsid w:val="00363A6C"/>
    <w:rsid w:val="003874D0"/>
    <w:rsid w:val="00390B10"/>
    <w:rsid w:val="00392B5C"/>
    <w:rsid w:val="003A0EBA"/>
    <w:rsid w:val="003A3AF1"/>
    <w:rsid w:val="003A3CBE"/>
    <w:rsid w:val="003B4542"/>
    <w:rsid w:val="003D4F53"/>
    <w:rsid w:val="003D6072"/>
    <w:rsid w:val="00410FA0"/>
    <w:rsid w:val="00430450"/>
    <w:rsid w:val="0043490B"/>
    <w:rsid w:val="00443002"/>
    <w:rsid w:val="00462486"/>
    <w:rsid w:val="00466B84"/>
    <w:rsid w:val="00470736"/>
    <w:rsid w:val="004928A6"/>
    <w:rsid w:val="004A5841"/>
    <w:rsid w:val="004C6281"/>
    <w:rsid w:val="004C7817"/>
    <w:rsid w:val="004D6BA2"/>
    <w:rsid w:val="004F01E6"/>
    <w:rsid w:val="00500D8A"/>
    <w:rsid w:val="00505943"/>
    <w:rsid w:val="005067AF"/>
    <w:rsid w:val="005111AF"/>
    <w:rsid w:val="005204B9"/>
    <w:rsid w:val="0052566B"/>
    <w:rsid w:val="00534EEF"/>
    <w:rsid w:val="00551EA9"/>
    <w:rsid w:val="00553303"/>
    <w:rsid w:val="00554DA6"/>
    <w:rsid w:val="00557A82"/>
    <w:rsid w:val="005623FB"/>
    <w:rsid w:val="00572A27"/>
    <w:rsid w:val="00573F4A"/>
    <w:rsid w:val="00594430"/>
    <w:rsid w:val="005A06D7"/>
    <w:rsid w:val="005C5640"/>
    <w:rsid w:val="005E6E2C"/>
    <w:rsid w:val="005F6EEB"/>
    <w:rsid w:val="005F72D7"/>
    <w:rsid w:val="0062085C"/>
    <w:rsid w:val="00621836"/>
    <w:rsid w:val="00625929"/>
    <w:rsid w:val="00626F59"/>
    <w:rsid w:val="00641C63"/>
    <w:rsid w:val="00642123"/>
    <w:rsid w:val="00655F9A"/>
    <w:rsid w:val="0066262C"/>
    <w:rsid w:val="006663E4"/>
    <w:rsid w:val="0066699A"/>
    <w:rsid w:val="00673D68"/>
    <w:rsid w:val="00674477"/>
    <w:rsid w:val="00696681"/>
    <w:rsid w:val="006A4D89"/>
    <w:rsid w:val="006B4D8A"/>
    <w:rsid w:val="006B61A5"/>
    <w:rsid w:val="006C3A6B"/>
    <w:rsid w:val="006D1B54"/>
    <w:rsid w:val="006D55FA"/>
    <w:rsid w:val="006E7549"/>
    <w:rsid w:val="00701241"/>
    <w:rsid w:val="00713880"/>
    <w:rsid w:val="007208CE"/>
    <w:rsid w:val="00726E68"/>
    <w:rsid w:val="007318E4"/>
    <w:rsid w:val="00740AAB"/>
    <w:rsid w:val="007518A8"/>
    <w:rsid w:val="0075394A"/>
    <w:rsid w:val="0078003D"/>
    <w:rsid w:val="00780A9E"/>
    <w:rsid w:val="0078475F"/>
    <w:rsid w:val="00786095"/>
    <w:rsid w:val="00793CF6"/>
    <w:rsid w:val="007C4F5C"/>
    <w:rsid w:val="007E0AE3"/>
    <w:rsid w:val="007E12D3"/>
    <w:rsid w:val="008046ED"/>
    <w:rsid w:val="00833398"/>
    <w:rsid w:val="008374C9"/>
    <w:rsid w:val="008401F8"/>
    <w:rsid w:val="00847D4E"/>
    <w:rsid w:val="0086562D"/>
    <w:rsid w:val="00885C25"/>
    <w:rsid w:val="00896554"/>
    <w:rsid w:val="008966B7"/>
    <w:rsid w:val="008C5AD8"/>
    <w:rsid w:val="008C614B"/>
    <w:rsid w:val="008C77CC"/>
    <w:rsid w:val="008F18E6"/>
    <w:rsid w:val="008F4090"/>
    <w:rsid w:val="00916840"/>
    <w:rsid w:val="0094642C"/>
    <w:rsid w:val="00950F31"/>
    <w:rsid w:val="00961105"/>
    <w:rsid w:val="00962BF7"/>
    <w:rsid w:val="00981068"/>
    <w:rsid w:val="00995B6E"/>
    <w:rsid w:val="00996161"/>
    <w:rsid w:val="009A18BC"/>
    <w:rsid w:val="009A712A"/>
    <w:rsid w:val="009F0BFD"/>
    <w:rsid w:val="00A000D5"/>
    <w:rsid w:val="00A001E1"/>
    <w:rsid w:val="00A02F37"/>
    <w:rsid w:val="00A1543F"/>
    <w:rsid w:val="00A24451"/>
    <w:rsid w:val="00A24DC3"/>
    <w:rsid w:val="00A45793"/>
    <w:rsid w:val="00A46EF4"/>
    <w:rsid w:val="00A4719C"/>
    <w:rsid w:val="00A616D2"/>
    <w:rsid w:val="00A66985"/>
    <w:rsid w:val="00A7679E"/>
    <w:rsid w:val="00AA64A2"/>
    <w:rsid w:val="00AB70EC"/>
    <w:rsid w:val="00AD14B1"/>
    <w:rsid w:val="00AD6FCC"/>
    <w:rsid w:val="00AE3056"/>
    <w:rsid w:val="00AE3D74"/>
    <w:rsid w:val="00B316E2"/>
    <w:rsid w:val="00B33947"/>
    <w:rsid w:val="00B62D00"/>
    <w:rsid w:val="00B704EC"/>
    <w:rsid w:val="00B94D3E"/>
    <w:rsid w:val="00B953A8"/>
    <w:rsid w:val="00BB21AC"/>
    <w:rsid w:val="00BC4A00"/>
    <w:rsid w:val="00BC79BB"/>
    <w:rsid w:val="00BF4DE8"/>
    <w:rsid w:val="00BF706E"/>
    <w:rsid w:val="00C33DFD"/>
    <w:rsid w:val="00C531A1"/>
    <w:rsid w:val="00C6194D"/>
    <w:rsid w:val="00C639F1"/>
    <w:rsid w:val="00C662C4"/>
    <w:rsid w:val="00C7032D"/>
    <w:rsid w:val="00C7749C"/>
    <w:rsid w:val="00C80E85"/>
    <w:rsid w:val="00C97C4B"/>
    <w:rsid w:val="00CB5F4B"/>
    <w:rsid w:val="00CC0097"/>
    <w:rsid w:val="00CC0D89"/>
    <w:rsid w:val="00CD626C"/>
    <w:rsid w:val="00CF18E7"/>
    <w:rsid w:val="00CF4614"/>
    <w:rsid w:val="00D11425"/>
    <w:rsid w:val="00D26BAB"/>
    <w:rsid w:val="00D3776A"/>
    <w:rsid w:val="00D6444B"/>
    <w:rsid w:val="00D77443"/>
    <w:rsid w:val="00D840CC"/>
    <w:rsid w:val="00D8789B"/>
    <w:rsid w:val="00DA271E"/>
    <w:rsid w:val="00DA300D"/>
    <w:rsid w:val="00DB18CE"/>
    <w:rsid w:val="00DB27AC"/>
    <w:rsid w:val="00DB2C6A"/>
    <w:rsid w:val="00DC4654"/>
    <w:rsid w:val="00DC751F"/>
    <w:rsid w:val="00DE6C41"/>
    <w:rsid w:val="00E03297"/>
    <w:rsid w:val="00E12653"/>
    <w:rsid w:val="00E209A9"/>
    <w:rsid w:val="00E269A5"/>
    <w:rsid w:val="00E277EE"/>
    <w:rsid w:val="00E335F6"/>
    <w:rsid w:val="00E34A86"/>
    <w:rsid w:val="00E35BE2"/>
    <w:rsid w:val="00E41A1C"/>
    <w:rsid w:val="00E465FF"/>
    <w:rsid w:val="00E57A46"/>
    <w:rsid w:val="00E62AF5"/>
    <w:rsid w:val="00E87F63"/>
    <w:rsid w:val="00EA3236"/>
    <w:rsid w:val="00EA4974"/>
    <w:rsid w:val="00EB0D70"/>
    <w:rsid w:val="00ED1E7F"/>
    <w:rsid w:val="00ED2CCC"/>
    <w:rsid w:val="00ED5576"/>
    <w:rsid w:val="00ED66A6"/>
    <w:rsid w:val="00ED6B71"/>
    <w:rsid w:val="00EE246A"/>
    <w:rsid w:val="00EE25D6"/>
    <w:rsid w:val="00EE6E4A"/>
    <w:rsid w:val="00EF0CD0"/>
    <w:rsid w:val="00EF455B"/>
    <w:rsid w:val="00F22D5E"/>
    <w:rsid w:val="00F24A12"/>
    <w:rsid w:val="00F32A42"/>
    <w:rsid w:val="00F35554"/>
    <w:rsid w:val="00F57E44"/>
    <w:rsid w:val="00F70759"/>
    <w:rsid w:val="00F768A3"/>
    <w:rsid w:val="00F8023D"/>
    <w:rsid w:val="00F850A1"/>
    <w:rsid w:val="00F951FD"/>
    <w:rsid w:val="00F968E7"/>
    <w:rsid w:val="00FA2B87"/>
    <w:rsid w:val="00FA649E"/>
    <w:rsid w:val="00FB0E53"/>
    <w:rsid w:val="00FB6C18"/>
    <w:rsid w:val="00FC098E"/>
    <w:rsid w:val="00FD103C"/>
    <w:rsid w:val="00FD30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4B85"/>
  <w15:chartTrackingRefBased/>
  <w15:docId w15:val="{DE176025-DA2A-4C5F-B106-E94E4877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45793"/>
  </w:style>
  <w:style w:type="paragraph" w:styleId="Cmsor2">
    <w:name w:val="heading 2"/>
    <w:basedOn w:val="Norml"/>
    <w:link w:val="Cmsor2Char"/>
    <w:uiPriority w:val="9"/>
    <w:qFormat/>
    <w:rsid w:val="00A000D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000D5"/>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A000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55330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53303"/>
    <w:rPr>
      <w:b/>
      <w:bCs/>
    </w:rPr>
  </w:style>
  <w:style w:type="character" w:styleId="Kiemels">
    <w:name w:val="Emphasis"/>
    <w:basedOn w:val="Bekezdsalapbettpusa"/>
    <w:uiPriority w:val="20"/>
    <w:qFormat/>
    <w:rsid w:val="00553303"/>
    <w:rPr>
      <w:i/>
      <w:iCs/>
    </w:rPr>
  </w:style>
  <w:style w:type="character" w:styleId="Jegyzethivatkozs">
    <w:name w:val="annotation reference"/>
    <w:basedOn w:val="Bekezdsalapbettpusa"/>
    <w:semiHidden/>
    <w:rsid w:val="00701241"/>
    <w:rPr>
      <w:sz w:val="16"/>
      <w:szCs w:val="16"/>
    </w:rPr>
  </w:style>
  <w:style w:type="paragraph" w:styleId="Jegyzetszveg">
    <w:name w:val="annotation text"/>
    <w:basedOn w:val="Norml"/>
    <w:link w:val="JegyzetszvegChar"/>
    <w:semiHidden/>
    <w:rsid w:val="00701241"/>
    <w:pPr>
      <w:spacing w:after="0" w:line="240" w:lineRule="auto"/>
    </w:pPr>
    <w:rPr>
      <w:rFonts w:ascii="Times New Roman" w:eastAsia="Times New Roman" w:hAnsi="Times New Roman" w:cs="Times New Roman"/>
      <w:sz w:val="20"/>
      <w:szCs w:val="20"/>
      <w:lang w:val="en-US"/>
    </w:rPr>
  </w:style>
  <w:style w:type="character" w:customStyle="1" w:styleId="JegyzetszvegChar">
    <w:name w:val="Jegyzetszöveg Char"/>
    <w:basedOn w:val="Bekezdsalapbettpusa"/>
    <w:link w:val="Jegyzetszveg"/>
    <w:semiHidden/>
    <w:rsid w:val="00701241"/>
    <w:rPr>
      <w:rFonts w:ascii="Times New Roman" w:eastAsia="Times New Roman" w:hAnsi="Times New Roman" w:cs="Times New Roman"/>
      <w:sz w:val="20"/>
      <w:szCs w:val="20"/>
      <w:lang w:val="en-US"/>
    </w:rPr>
  </w:style>
  <w:style w:type="paragraph" w:styleId="Listaszerbekezds">
    <w:name w:val="List Paragraph"/>
    <w:basedOn w:val="Norml"/>
    <w:uiPriority w:val="34"/>
    <w:qFormat/>
    <w:rsid w:val="00ED2CCC"/>
    <w:pPr>
      <w:ind w:left="720"/>
      <w:contextualSpacing/>
    </w:pPr>
  </w:style>
  <w:style w:type="paragraph" w:styleId="lfej">
    <w:name w:val="header"/>
    <w:basedOn w:val="Norml"/>
    <w:link w:val="lfejChar"/>
    <w:uiPriority w:val="99"/>
    <w:unhideWhenUsed/>
    <w:rsid w:val="005111AF"/>
    <w:pPr>
      <w:tabs>
        <w:tab w:val="center" w:pos="4536"/>
        <w:tab w:val="right" w:pos="9072"/>
      </w:tabs>
      <w:spacing w:after="0" w:line="240" w:lineRule="auto"/>
    </w:pPr>
  </w:style>
  <w:style w:type="character" w:customStyle="1" w:styleId="lfejChar">
    <w:name w:val="Élőfej Char"/>
    <w:basedOn w:val="Bekezdsalapbettpusa"/>
    <w:link w:val="lfej"/>
    <w:uiPriority w:val="99"/>
    <w:rsid w:val="005111AF"/>
  </w:style>
  <w:style w:type="paragraph" w:styleId="llb">
    <w:name w:val="footer"/>
    <w:basedOn w:val="Norml"/>
    <w:link w:val="llbChar"/>
    <w:uiPriority w:val="99"/>
    <w:unhideWhenUsed/>
    <w:rsid w:val="005111AF"/>
    <w:pPr>
      <w:tabs>
        <w:tab w:val="center" w:pos="4536"/>
        <w:tab w:val="right" w:pos="9072"/>
      </w:tabs>
      <w:spacing w:after="0" w:line="240" w:lineRule="auto"/>
    </w:pPr>
  </w:style>
  <w:style w:type="character" w:customStyle="1" w:styleId="llbChar">
    <w:name w:val="Élőláb Char"/>
    <w:basedOn w:val="Bekezdsalapbettpusa"/>
    <w:link w:val="llb"/>
    <w:uiPriority w:val="99"/>
    <w:rsid w:val="005111AF"/>
  </w:style>
  <w:style w:type="character" w:customStyle="1" w:styleId="Cmsor2Char">
    <w:name w:val="Címsor 2 Char"/>
    <w:basedOn w:val="Bekezdsalapbettpusa"/>
    <w:link w:val="Cmsor2"/>
    <w:uiPriority w:val="9"/>
    <w:rsid w:val="00A000D5"/>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000D5"/>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semiHidden/>
    <w:rsid w:val="00A000D5"/>
    <w:rPr>
      <w:rFonts w:asciiTheme="majorHAnsi" w:eastAsiaTheme="majorEastAsia" w:hAnsiTheme="majorHAnsi" w:cstheme="majorBidi"/>
      <w:i/>
      <w:iCs/>
      <w:color w:val="2F5496" w:themeColor="accent1" w:themeShade="BF"/>
    </w:rPr>
  </w:style>
  <w:style w:type="paragraph" w:styleId="z-Akrdvteteje">
    <w:name w:val="HTML Top of Form"/>
    <w:basedOn w:val="Norml"/>
    <w:next w:val="Norml"/>
    <w:link w:val="z-AkrdvtetejeChar"/>
    <w:hidden/>
    <w:uiPriority w:val="99"/>
    <w:semiHidden/>
    <w:unhideWhenUsed/>
    <w:rsid w:val="00A000D5"/>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000D5"/>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A000D5"/>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000D5"/>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4854">
      <w:bodyDiv w:val="1"/>
      <w:marLeft w:val="0"/>
      <w:marRight w:val="0"/>
      <w:marTop w:val="0"/>
      <w:marBottom w:val="0"/>
      <w:divBdr>
        <w:top w:val="none" w:sz="0" w:space="0" w:color="auto"/>
        <w:left w:val="none" w:sz="0" w:space="0" w:color="auto"/>
        <w:bottom w:val="none" w:sz="0" w:space="0" w:color="auto"/>
        <w:right w:val="none" w:sz="0" w:space="0" w:color="auto"/>
      </w:divBdr>
    </w:div>
    <w:div w:id="636179641">
      <w:bodyDiv w:val="1"/>
      <w:marLeft w:val="0"/>
      <w:marRight w:val="0"/>
      <w:marTop w:val="0"/>
      <w:marBottom w:val="0"/>
      <w:divBdr>
        <w:top w:val="none" w:sz="0" w:space="0" w:color="auto"/>
        <w:left w:val="none" w:sz="0" w:space="0" w:color="auto"/>
        <w:bottom w:val="none" w:sz="0" w:space="0" w:color="auto"/>
        <w:right w:val="none" w:sz="0" w:space="0" w:color="auto"/>
      </w:divBdr>
    </w:div>
    <w:div w:id="668992330">
      <w:bodyDiv w:val="1"/>
      <w:marLeft w:val="0"/>
      <w:marRight w:val="0"/>
      <w:marTop w:val="0"/>
      <w:marBottom w:val="0"/>
      <w:divBdr>
        <w:top w:val="none" w:sz="0" w:space="0" w:color="auto"/>
        <w:left w:val="none" w:sz="0" w:space="0" w:color="auto"/>
        <w:bottom w:val="none" w:sz="0" w:space="0" w:color="auto"/>
        <w:right w:val="none" w:sz="0" w:space="0" w:color="auto"/>
      </w:divBdr>
      <w:divsChild>
        <w:div w:id="589050204">
          <w:marLeft w:val="0"/>
          <w:marRight w:val="0"/>
          <w:marTop w:val="0"/>
          <w:marBottom w:val="0"/>
          <w:divBdr>
            <w:top w:val="none" w:sz="0" w:space="0" w:color="auto"/>
            <w:left w:val="none" w:sz="0" w:space="0" w:color="auto"/>
            <w:bottom w:val="none" w:sz="0" w:space="0" w:color="auto"/>
            <w:right w:val="none" w:sz="0" w:space="0" w:color="auto"/>
          </w:divBdr>
          <w:divsChild>
            <w:div w:id="1072043777">
              <w:marLeft w:val="0"/>
              <w:marRight w:val="0"/>
              <w:marTop w:val="0"/>
              <w:marBottom w:val="0"/>
              <w:divBdr>
                <w:top w:val="none" w:sz="0" w:space="0" w:color="auto"/>
                <w:left w:val="none" w:sz="0" w:space="0" w:color="auto"/>
                <w:bottom w:val="none" w:sz="0" w:space="0" w:color="auto"/>
                <w:right w:val="none" w:sz="0" w:space="0" w:color="auto"/>
              </w:divBdr>
              <w:divsChild>
                <w:div w:id="356463845">
                  <w:marLeft w:val="0"/>
                  <w:marRight w:val="0"/>
                  <w:marTop w:val="0"/>
                  <w:marBottom w:val="0"/>
                  <w:divBdr>
                    <w:top w:val="none" w:sz="0" w:space="0" w:color="auto"/>
                    <w:left w:val="none" w:sz="0" w:space="0" w:color="auto"/>
                    <w:bottom w:val="none" w:sz="0" w:space="0" w:color="auto"/>
                    <w:right w:val="none" w:sz="0" w:space="0" w:color="auto"/>
                  </w:divBdr>
                  <w:divsChild>
                    <w:div w:id="1028221616">
                      <w:marLeft w:val="0"/>
                      <w:marRight w:val="0"/>
                      <w:marTop w:val="0"/>
                      <w:marBottom w:val="0"/>
                      <w:divBdr>
                        <w:top w:val="none" w:sz="0" w:space="0" w:color="auto"/>
                        <w:left w:val="none" w:sz="0" w:space="0" w:color="auto"/>
                        <w:bottom w:val="none" w:sz="0" w:space="0" w:color="auto"/>
                        <w:right w:val="none" w:sz="0" w:space="0" w:color="auto"/>
                      </w:divBdr>
                      <w:divsChild>
                        <w:div w:id="757599777">
                          <w:marLeft w:val="0"/>
                          <w:marRight w:val="0"/>
                          <w:marTop w:val="0"/>
                          <w:marBottom w:val="0"/>
                          <w:divBdr>
                            <w:top w:val="none" w:sz="0" w:space="0" w:color="auto"/>
                            <w:left w:val="none" w:sz="0" w:space="0" w:color="auto"/>
                            <w:bottom w:val="none" w:sz="0" w:space="0" w:color="auto"/>
                            <w:right w:val="none" w:sz="0" w:space="0" w:color="auto"/>
                          </w:divBdr>
                          <w:divsChild>
                            <w:div w:id="298731186">
                              <w:marLeft w:val="0"/>
                              <w:marRight w:val="0"/>
                              <w:marTop w:val="0"/>
                              <w:marBottom w:val="0"/>
                              <w:divBdr>
                                <w:top w:val="none" w:sz="0" w:space="0" w:color="auto"/>
                                <w:left w:val="none" w:sz="0" w:space="0" w:color="auto"/>
                                <w:bottom w:val="none" w:sz="0" w:space="0" w:color="auto"/>
                                <w:right w:val="none" w:sz="0" w:space="0" w:color="auto"/>
                              </w:divBdr>
                              <w:divsChild>
                                <w:div w:id="1069888990">
                                  <w:marLeft w:val="0"/>
                                  <w:marRight w:val="0"/>
                                  <w:marTop w:val="0"/>
                                  <w:marBottom w:val="0"/>
                                  <w:divBdr>
                                    <w:top w:val="none" w:sz="0" w:space="0" w:color="auto"/>
                                    <w:left w:val="none" w:sz="0" w:space="0" w:color="auto"/>
                                    <w:bottom w:val="none" w:sz="0" w:space="0" w:color="auto"/>
                                    <w:right w:val="none" w:sz="0" w:space="0" w:color="auto"/>
                                  </w:divBdr>
                                  <w:divsChild>
                                    <w:div w:id="1466042897">
                                      <w:marLeft w:val="0"/>
                                      <w:marRight w:val="0"/>
                                      <w:marTop w:val="0"/>
                                      <w:marBottom w:val="0"/>
                                      <w:divBdr>
                                        <w:top w:val="none" w:sz="0" w:space="0" w:color="auto"/>
                                        <w:left w:val="none" w:sz="0" w:space="0" w:color="auto"/>
                                        <w:bottom w:val="none" w:sz="0" w:space="0" w:color="auto"/>
                                        <w:right w:val="none" w:sz="0" w:space="0" w:color="auto"/>
                                      </w:divBdr>
                                      <w:divsChild>
                                        <w:div w:id="453602824">
                                          <w:marLeft w:val="0"/>
                                          <w:marRight w:val="0"/>
                                          <w:marTop w:val="0"/>
                                          <w:marBottom w:val="0"/>
                                          <w:divBdr>
                                            <w:top w:val="none" w:sz="0" w:space="0" w:color="auto"/>
                                            <w:left w:val="none" w:sz="0" w:space="0" w:color="auto"/>
                                            <w:bottom w:val="none" w:sz="0" w:space="0" w:color="auto"/>
                                            <w:right w:val="none" w:sz="0" w:space="0" w:color="auto"/>
                                          </w:divBdr>
                                          <w:divsChild>
                                            <w:div w:id="558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75845">
                          <w:marLeft w:val="0"/>
                          <w:marRight w:val="0"/>
                          <w:marTop w:val="0"/>
                          <w:marBottom w:val="0"/>
                          <w:divBdr>
                            <w:top w:val="none" w:sz="0" w:space="0" w:color="auto"/>
                            <w:left w:val="none" w:sz="0" w:space="0" w:color="auto"/>
                            <w:bottom w:val="none" w:sz="0" w:space="0" w:color="auto"/>
                            <w:right w:val="none" w:sz="0" w:space="0" w:color="auto"/>
                          </w:divBdr>
                          <w:divsChild>
                            <w:div w:id="1923177577">
                              <w:marLeft w:val="0"/>
                              <w:marRight w:val="0"/>
                              <w:marTop w:val="0"/>
                              <w:marBottom w:val="0"/>
                              <w:divBdr>
                                <w:top w:val="none" w:sz="0" w:space="0" w:color="auto"/>
                                <w:left w:val="none" w:sz="0" w:space="0" w:color="auto"/>
                                <w:bottom w:val="none" w:sz="0" w:space="0" w:color="auto"/>
                                <w:right w:val="none" w:sz="0" w:space="0" w:color="auto"/>
                              </w:divBdr>
                              <w:divsChild>
                                <w:div w:id="1450198821">
                                  <w:marLeft w:val="0"/>
                                  <w:marRight w:val="0"/>
                                  <w:marTop w:val="0"/>
                                  <w:marBottom w:val="0"/>
                                  <w:divBdr>
                                    <w:top w:val="none" w:sz="0" w:space="0" w:color="auto"/>
                                    <w:left w:val="none" w:sz="0" w:space="0" w:color="auto"/>
                                    <w:bottom w:val="none" w:sz="0" w:space="0" w:color="auto"/>
                                    <w:right w:val="none" w:sz="0" w:space="0" w:color="auto"/>
                                  </w:divBdr>
                                  <w:divsChild>
                                    <w:div w:id="1652060097">
                                      <w:marLeft w:val="0"/>
                                      <w:marRight w:val="0"/>
                                      <w:marTop w:val="0"/>
                                      <w:marBottom w:val="0"/>
                                      <w:divBdr>
                                        <w:top w:val="none" w:sz="0" w:space="0" w:color="auto"/>
                                        <w:left w:val="none" w:sz="0" w:space="0" w:color="auto"/>
                                        <w:bottom w:val="none" w:sz="0" w:space="0" w:color="auto"/>
                                        <w:right w:val="none" w:sz="0" w:space="0" w:color="auto"/>
                                      </w:divBdr>
                                      <w:divsChild>
                                        <w:div w:id="436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9032">
          <w:marLeft w:val="0"/>
          <w:marRight w:val="0"/>
          <w:marTop w:val="0"/>
          <w:marBottom w:val="0"/>
          <w:divBdr>
            <w:top w:val="none" w:sz="0" w:space="0" w:color="auto"/>
            <w:left w:val="none" w:sz="0" w:space="0" w:color="auto"/>
            <w:bottom w:val="none" w:sz="0" w:space="0" w:color="auto"/>
            <w:right w:val="none" w:sz="0" w:space="0" w:color="auto"/>
          </w:divBdr>
          <w:divsChild>
            <w:div w:id="189689227">
              <w:marLeft w:val="0"/>
              <w:marRight w:val="0"/>
              <w:marTop w:val="0"/>
              <w:marBottom w:val="0"/>
              <w:divBdr>
                <w:top w:val="none" w:sz="0" w:space="0" w:color="auto"/>
                <w:left w:val="none" w:sz="0" w:space="0" w:color="auto"/>
                <w:bottom w:val="none" w:sz="0" w:space="0" w:color="auto"/>
                <w:right w:val="none" w:sz="0" w:space="0" w:color="auto"/>
              </w:divBdr>
              <w:divsChild>
                <w:div w:id="2124956654">
                  <w:marLeft w:val="0"/>
                  <w:marRight w:val="0"/>
                  <w:marTop w:val="0"/>
                  <w:marBottom w:val="0"/>
                  <w:divBdr>
                    <w:top w:val="none" w:sz="0" w:space="0" w:color="auto"/>
                    <w:left w:val="none" w:sz="0" w:space="0" w:color="auto"/>
                    <w:bottom w:val="none" w:sz="0" w:space="0" w:color="auto"/>
                    <w:right w:val="none" w:sz="0" w:space="0" w:color="auto"/>
                  </w:divBdr>
                  <w:divsChild>
                    <w:div w:id="1215435217">
                      <w:marLeft w:val="0"/>
                      <w:marRight w:val="0"/>
                      <w:marTop w:val="0"/>
                      <w:marBottom w:val="0"/>
                      <w:divBdr>
                        <w:top w:val="none" w:sz="0" w:space="0" w:color="auto"/>
                        <w:left w:val="none" w:sz="0" w:space="0" w:color="auto"/>
                        <w:bottom w:val="none" w:sz="0" w:space="0" w:color="auto"/>
                        <w:right w:val="none" w:sz="0" w:space="0" w:color="auto"/>
                      </w:divBdr>
                      <w:divsChild>
                        <w:div w:id="2029017299">
                          <w:marLeft w:val="0"/>
                          <w:marRight w:val="0"/>
                          <w:marTop w:val="0"/>
                          <w:marBottom w:val="0"/>
                          <w:divBdr>
                            <w:top w:val="none" w:sz="0" w:space="0" w:color="auto"/>
                            <w:left w:val="none" w:sz="0" w:space="0" w:color="auto"/>
                            <w:bottom w:val="none" w:sz="0" w:space="0" w:color="auto"/>
                            <w:right w:val="none" w:sz="0" w:space="0" w:color="auto"/>
                          </w:divBdr>
                          <w:divsChild>
                            <w:div w:id="1502743913">
                              <w:marLeft w:val="0"/>
                              <w:marRight w:val="0"/>
                              <w:marTop w:val="0"/>
                              <w:marBottom w:val="0"/>
                              <w:divBdr>
                                <w:top w:val="none" w:sz="0" w:space="0" w:color="auto"/>
                                <w:left w:val="none" w:sz="0" w:space="0" w:color="auto"/>
                                <w:bottom w:val="none" w:sz="0" w:space="0" w:color="auto"/>
                                <w:right w:val="none" w:sz="0" w:space="0" w:color="auto"/>
                              </w:divBdr>
                              <w:divsChild>
                                <w:div w:id="391077513">
                                  <w:marLeft w:val="0"/>
                                  <w:marRight w:val="0"/>
                                  <w:marTop w:val="0"/>
                                  <w:marBottom w:val="0"/>
                                  <w:divBdr>
                                    <w:top w:val="none" w:sz="0" w:space="0" w:color="auto"/>
                                    <w:left w:val="none" w:sz="0" w:space="0" w:color="auto"/>
                                    <w:bottom w:val="none" w:sz="0" w:space="0" w:color="auto"/>
                                    <w:right w:val="none" w:sz="0" w:space="0" w:color="auto"/>
                                  </w:divBdr>
                                  <w:divsChild>
                                    <w:div w:id="1727529277">
                                      <w:marLeft w:val="0"/>
                                      <w:marRight w:val="0"/>
                                      <w:marTop w:val="0"/>
                                      <w:marBottom w:val="0"/>
                                      <w:divBdr>
                                        <w:top w:val="none" w:sz="0" w:space="0" w:color="auto"/>
                                        <w:left w:val="none" w:sz="0" w:space="0" w:color="auto"/>
                                        <w:bottom w:val="none" w:sz="0" w:space="0" w:color="auto"/>
                                        <w:right w:val="none" w:sz="0" w:space="0" w:color="auto"/>
                                      </w:divBdr>
                                      <w:divsChild>
                                        <w:div w:id="4929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955881">
      <w:bodyDiv w:val="1"/>
      <w:marLeft w:val="0"/>
      <w:marRight w:val="0"/>
      <w:marTop w:val="0"/>
      <w:marBottom w:val="0"/>
      <w:divBdr>
        <w:top w:val="none" w:sz="0" w:space="0" w:color="auto"/>
        <w:left w:val="none" w:sz="0" w:space="0" w:color="auto"/>
        <w:bottom w:val="none" w:sz="0" w:space="0" w:color="auto"/>
        <w:right w:val="none" w:sz="0" w:space="0" w:color="auto"/>
      </w:divBdr>
      <w:divsChild>
        <w:div w:id="69993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4647">
      <w:bodyDiv w:val="1"/>
      <w:marLeft w:val="0"/>
      <w:marRight w:val="0"/>
      <w:marTop w:val="0"/>
      <w:marBottom w:val="0"/>
      <w:divBdr>
        <w:top w:val="none" w:sz="0" w:space="0" w:color="auto"/>
        <w:left w:val="none" w:sz="0" w:space="0" w:color="auto"/>
        <w:bottom w:val="none" w:sz="0" w:space="0" w:color="auto"/>
        <w:right w:val="none" w:sz="0" w:space="0" w:color="auto"/>
      </w:divBdr>
    </w:div>
    <w:div w:id="1343434416">
      <w:bodyDiv w:val="1"/>
      <w:marLeft w:val="0"/>
      <w:marRight w:val="0"/>
      <w:marTop w:val="0"/>
      <w:marBottom w:val="0"/>
      <w:divBdr>
        <w:top w:val="none" w:sz="0" w:space="0" w:color="auto"/>
        <w:left w:val="none" w:sz="0" w:space="0" w:color="auto"/>
        <w:bottom w:val="none" w:sz="0" w:space="0" w:color="auto"/>
        <w:right w:val="none" w:sz="0" w:space="0" w:color="auto"/>
      </w:divBdr>
    </w:div>
    <w:div w:id="1924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4</Pages>
  <Words>1450</Words>
  <Characters>10008</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 Gábor</dc:creator>
  <cp:keywords/>
  <dc:description/>
  <cp:lastModifiedBy>Magyar Gábor</cp:lastModifiedBy>
  <cp:revision>33</cp:revision>
  <dcterms:created xsi:type="dcterms:W3CDTF">2025-08-06T17:23:00Z</dcterms:created>
  <dcterms:modified xsi:type="dcterms:W3CDTF">2026-01-25T17:07:00Z</dcterms:modified>
</cp:coreProperties>
</file>